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1475" w:rsidRDefault="00556484">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3</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形体的投影知识</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931475">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rPr>
                <w:rFonts w:ascii="Times New Roman" w:hAnsi="Times New Roman"/>
                <w:szCs w:val="20"/>
              </w:rPr>
            </w:pPr>
            <w:r>
              <w:rPr>
                <w:rFonts w:ascii="Times New Roman" w:hAnsi="宋体" w:hint="eastAsia"/>
                <w:szCs w:val="20"/>
              </w:rPr>
              <w:t>形体的投影知识</w:t>
            </w:r>
          </w:p>
        </w:tc>
      </w:tr>
      <w:tr w:rsidR="00931475">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rPr>
                <w:rFonts w:ascii="Times New Roman" w:hAnsi="Times New Roman"/>
                <w:szCs w:val="20"/>
              </w:rPr>
            </w:pPr>
            <w:r>
              <w:rPr>
                <w:rFonts w:ascii="Times New Roman" w:hAnsi="宋体" w:hint="eastAsia"/>
                <w:szCs w:val="20"/>
              </w:rPr>
              <w:t>3</w:t>
            </w:r>
            <w:r>
              <w:rPr>
                <w:rFonts w:ascii="Times New Roman" w:hAnsi="宋体"/>
                <w:szCs w:val="20"/>
              </w:rPr>
              <w:t>课时</w:t>
            </w:r>
            <w:r>
              <w:rPr>
                <w:rFonts w:ascii="Times New Roman" w:hAnsi="宋体" w:hint="eastAsia"/>
                <w:szCs w:val="20"/>
              </w:rPr>
              <w:t>（</w:t>
            </w:r>
            <w:r>
              <w:rPr>
                <w:rFonts w:ascii="Times New Roman" w:hAnsi="宋体" w:hint="eastAsia"/>
                <w:szCs w:val="20"/>
              </w:rPr>
              <w:t>135</w:t>
            </w:r>
            <w:r>
              <w:rPr>
                <w:rFonts w:ascii="Times New Roman" w:hAnsi="宋体" w:hint="eastAsia"/>
                <w:szCs w:val="20"/>
              </w:rPr>
              <w:t xml:space="preserve"> min</w:t>
            </w:r>
            <w:r>
              <w:rPr>
                <w:rFonts w:ascii="Times New Roman" w:hAnsi="宋体" w:hint="eastAsia"/>
                <w:szCs w:val="20"/>
              </w:rPr>
              <w:t>）。</w:t>
            </w:r>
          </w:p>
        </w:tc>
      </w:tr>
      <w:tr w:rsidR="00931475">
        <w:trPr>
          <w:trHeight w:val="1777"/>
          <w:jc w:val="center"/>
        </w:trPr>
        <w:tc>
          <w:tcPr>
            <w:tcW w:w="1276" w:type="dxa"/>
            <w:tcBorders>
              <w:top w:val="single" w:sz="4" w:space="0" w:color="auto"/>
              <w:left w:val="single" w:sz="4" w:space="0" w:color="auto"/>
              <w:right w:val="single" w:sz="4" w:space="0" w:color="auto"/>
            </w:tcBorders>
            <w:vAlign w:val="center"/>
          </w:tcPr>
          <w:p w:rsidR="00931475" w:rsidRDefault="0055648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ind w:hanging="8"/>
              <w:rPr>
                <w:b/>
              </w:rPr>
            </w:pPr>
            <w:r>
              <w:rPr>
                <w:rFonts w:hAnsi="宋体"/>
                <w:b/>
              </w:rPr>
              <w:t>知识</w:t>
            </w:r>
            <w:r>
              <w:rPr>
                <w:rFonts w:hAnsi="宋体" w:hint="eastAsia"/>
                <w:b/>
              </w:rPr>
              <w:t>技能</w:t>
            </w:r>
            <w:r>
              <w:rPr>
                <w:rFonts w:hAnsi="宋体"/>
                <w:b/>
              </w:rPr>
              <w:t>目标：</w:t>
            </w:r>
          </w:p>
          <w:p w:rsidR="00931475" w:rsidRDefault="00556484">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了解基本体的投影。</w:t>
            </w:r>
          </w:p>
          <w:p w:rsidR="00931475" w:rsidRDefault="00556484">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w:t>
            </w:r>
            <w:r>
              <w:rPr>
                <w:rFonts w:ascii="Times New Roman" w:hAnsi="宋体" w:hint="eastAsia"/>
                <w:bCs/>
                <w:szCs w:val="20"/>
              </w:rPr>
              <w:t>组合体的投影</w:t>
            </w:r>
            <w:r>
              <w:rPr>
                <w:rFonts w:ascii="Times New Roman" w:hAnsi="宋体" w:hint="eastAsia"/>
                <w:bCs/>
                <w:szCs w:val="20"/>
              </w:rPr>
              <w:t>。</w:t>
            </w:r>
          </w:p>
          <w:p w:rsidR="00931475" w:rsidRDefault="00556484">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931475" w:rsidRDefault="00556484">
            <w:pPr>
              <w:wordWrap w:val="0"/>
              <w:autoSpaceDE w:val="0"/>
              <w:autoSpaceDN w:val="0"/>
              <w:spacing w:line="264" w:lineRule="auto"/>
              <w:ind w:left="-6" w:firstLineChars="200" w:firstLine="420"/>
              <w:rPr>
                <w:rFonts w:ascii="Times New Roman" w:hAnsi="Times New Roman"/>
                <w:szCs w:val="20"/>
              </w:rPr>
            </w:pPr>
            <w:r>
              <w:rPr>
                <w:rFonts w:ascii="Times New Roman" w:hAnsi="宋体" w:hint="eastAsia"/>
                <w:bCs/>
                <w:szCs w:val="20"/>
              </w:rPr>
              <w:t>让学生通过学习</w:t>
            </w:r>
            <w:r>
              <w:rPr>
                <w:rFonts w:ascii="Times New Roman" w:hAnsi="宋体" w:hint="eastAsia"/>
                <w:bCs/>
                <w:szCs w:val="20"/>
              </w:rPr>
              <w:t>形体的投影知识</w:t>
            </w:r>
            <w:r>
              <w:rPr>
                <w:rFonts w:ascii="Times New Roman" w:hAnsi="宋体" w:hint="eastAsia"/>
                <w:bCs/>
                <w:szCs w:val="20"/>
              </w:rPr>
              <w:t>，正确的掌握投影原理和投影方法是这门课程后面基本体和组合体投影学习的基础。</w:t>
            </w:r>
          </w:p>
        </w:tc>
      </w:tr>
      <w:tr w:rsidR="0093147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基本体的投影</w:t>
            </w:r>
          </w:p>
          <w:p w:rsidR="00931475" w:rsidRDefault="00556484">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组合体的投影</w:t>
            </w:r>
          </w:p>
        </w:tc>
      </w:tr>
      <w:tr w:rsidR="0093147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93147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93147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w:t>
            </w:r>
            <w:r>
              <w:rPr>
                <w:rFonts w:ascii="Times New Roman" w:hAnsi="宋体" w:hint="eastAsia"/>
                <w:szCs w:val="20"/>
              </w:rPr>
              <w:t>2</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hint="eastAsia"/>
                <w:szCs w:val="20"/>
              </w:rPr>
              <w:t>（</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931475" w:rsidRDefault="00556484">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931475" w:rsidRDefault="00556484">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w:t>
            </w:r>
            <w:r>
              <w:rPr>
                <w:rFonts w:ascii="Times New Roman" w:hAnsi="宋体" w:hint="eastAsia"/>
                <w:szCs w:val="20"/>
              </w:rPr>
              <w:t>2min</w:t>
            </w:r>
            <w:r>
              <w:rPr>
                <w:rFonts w:ascii="Times New Roman" w:hAnsi="宋体" w:hint="eastAsia"/>
                <w:szCs w:val="20"/>
              </w:rPr>
              <w:t>）</w:t>
            </w:r>
          </w:p>
        </w:tc>
      </w:tr>
      <w:tr w:rsidR="00931475">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931475">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931475" w:rsidRDefault="00556484">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w:t>
            </w:r>
            <w:r>
              <w:rPr>
                <w:rFonts w:ascii="Times New Roman" w:hAnsi="Times New Roman" w:hint="eastAsia"/>
                <w:color w:val="C00000"/>
                <w:szCs w:val="24"/>
              </w:rPr>
              <w:t>【教师】</w:t>
            </w:r>
            <w:r>
              <w:rPr>
                <w:rFonts w:ascii="Times New Roman" w:hAnsi="Times New Roman" w:hint="eastAsia"/>
                <w:color w:val="C00000"/>
                <w:szCs w:val="24"/>
              </w:rPr>
              <w:t>清点上课人数，记录好考勤</w:t>
            </w:r>
          </w:p>
          <w:p w:rsidR="00931475" w:rsidRDefault="00556484">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w:t>
            </w:r>
            <w:r>
              <w:rPr>
                <w:rFonts w:ascii="Times New Roman" w:hAnsi="Times New Roman" w:hint="eastAsia"/>
                <w:color w:val="538135" w:themeColor="accent6" w:themeShade="BF"/>
                <w:szCs w:val="24"/>
              </w:rPr>
              <w:t>【学生】</w:t>
            </w:r>
            <w:r>
              <w:rPr>
                <w:rFonts w:ascii="Times New Roman" w:hAnsi="Times New Roman" w:hint="eastAsia"/>
                <w:color w:val="538135" w:themeColor="accent6" w:themeShade="BF"/>
                <w:szCs w:val="24"/>
              </w:rPr>
              <w:t>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931475">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931475">
            <w:pPr>
              <w:wordWrap w:val="0"/>
              <w:autoSpaceDE w:val="0"/>
              <w:autoSpaceDN w:val="0"/>
              <w:rPr>
                <w:rFonts w:ascii="微软雅黑" w:eastAsia="微软雅黑" w:hAnsi="微软雅黑"/>
                <w:b/>
                <w:sz w:val="24"/>
                <w:szCs w:val="24"/>
              </w:rPr>
            </w:pPr>
          </w:p>
          <w:p w:rsidR="00931475" w:rsidRDefault="00931475">
            <w:pPr>
              <w:wordWrap w:val="0"/>
              <w:autoSpaceDE w:val="0"/>
              <w:autoSpaceDN w:val="0"/>
              <w:rPr>
                <w:rFonts w:ascii="微软雅黑" w:eastAsia="微软雅黑" w:hAnsi="微软雅黑"/>
                <w:b/>
                <w:sz w:val="24"/>
                <w:szCs w:val="24"/>
              </w:rPr>
            </w:pPr>
          </w:p>
          <w:p w:rsidR="00931475" w:rsidRDefault="00931475">
            <w:pPr>
              <w:wordWrap w:val="0"/>
              <w:autoSpaceDE w:val="0"/>
              <w:autoSpaceDN w:val="0"/>
              <w:rPr>
                <w:rFonts w:ascii="微软雅黑" w:eastAsia="微软雅黑" w:hAnsi="微软雅黑"/>
                <w:b/>
                <w:sz w:val="24"/>
                <w:szCs w:val="24"/>
              </w:rPr>
            </w:pPr>
          </w:p>
          <w:p w:rsidR="00931475" w:rsidRDefault="00556484">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931475" w:rsidRDefault="00556484">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w:t>
            </w:r>
            <w:r>
              <w:rPr>
                <w:rFonts w:ascii="Times New Roman" w:hAnsi="Times New Roman" w:hint="eastAsia"/>
                <w:szCs w:val="24"/>
              </w:rPr>
              <w:t>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展示基本体的投影</w:t>
            </w:r>
          </w:p>
          <w:p w:rsidR="00931475" w:rsidRDefault="00556484" w:rsidP="00BF2A2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一、基本体概念</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建筑工程图中绝大部分的形体都属于平面体类型。作平面体的投影，其关键在于做出平面体上的点（棱角）、线（棱线）和平面的投影，如梁、板、柱、墙等（图</w:t>
            </w:r>
            <w:r>
              <w:rPr>
                <w:rFonts w:ascii="Times New Roman" w:hAnsi="Times New Roman" w:hint="eastAsia"/>
                <w:bCs/>
                <w:color w:val="000000" w:themeColor="text1"/>
              </w:rPr>
              <w:t xml:space="preserve"> 1-3-1</w:t>
            </w:r>
            <w:r>
              <w:rPr>
                <w:rFonts w:ascii="Times New Roman" w:hAnsi="Times New Roman" w:hint="eastAsia"/>
                <w:bCs/>
                <w:color w:val="000000" w:themeColor="text1"/>
              </w:rPr>
              <w:t>）。</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在建筑工程中的建筑物及其构配件，如果从几何形体角度来分析，它们总可以看作由一些形状简单、形成也简单的几何体组合而成。如图</w:t>
            </w:r>
            <w:r>
              <w:rPr>
                <w:rFonts w:ascii="Times New Roman" w:hAnsi="Times New Roman" w:hint="eastAsia"/>
                <w:bCs/>
                <w:color w:val="000000" w:themeColor="text1"/>
              </w:rPr>
              <w:t xml:space="preserve"> 1-3-2</w:t>
            </w:r>
            <w:r>
              <w:rPr>
                <w:rFonts w:ascii="Times New Roman" w:hAnsi="Times New Roman" w:hint="eastAsia"/>
                <w:bCs/>
                <w:color w:val="000000" w:themeColor="text1"/>
              </w:rPr>
              <w:t>、图</w:t>
            </w:r>
            <w:r>
              <w:rPr>
                <w:rFonts w:ascii="Times New Roman" w:hAnsi="Times New Roman" w:hint="eastAsia"/>
                <w:bCs/>
                <w:color w:val="000000" w:themeColor="text1"/>
              </w:rPr>
              <w:t xml:space="preserve"> 1-3-3 </w:t>
            </w:r>
            <w:r>
              <w:rPr>
                <w:rFonts w:ascii="Times New Roman" w:hAnsi="Times New Roman" w:hint="eastAsia"/>
                <w:bCs/>
                <w:color w:val="000000" w:themeColor="text1"/>
              </w:rPr>
              <w:t>所示。</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基本几何形体可分为平面立体和曲面立体两大类。平面立体则是由平面所围成，如棱柱体、棱锥体；曲面立体则是由曲面或曲面和平面所围成，如圆柱体、圆锥体、球体等，如图</w:t>
            </w:r>
            <w:r>
              <w:rPr>
                <w:rFonts w:ascii="Times New Roman" w:hAnsi="Times New Roman" w:hint="eastAsia"/>
                <w:bCs/>
                <w:color w:val="000000" w:themeColor="text1"/>
              </w:rPr>
              <w:t xml:space="preserve"> 1-3-4 </w:t>
            </w:r>
            <w:r>
              <w:rPr>
                <w:rFonts w:ascii="Times New Roman" w:hAnsi="Times New Roman" w:hint="eastAsia"/>
                <w:bCs/>
                <w:color w:val="000000" w:themeColor="text1"/>
              </w:rPr>
              <w:t>所示。</w:t>
            </w:r>
          </w:p>
          <w:p w:rsidR="00931475" w:rsidRDefault="00556484">
            <w:pPr>
              <w:wordWrap w:val="0"/>
              <w:autoSpaceDE w:val="0"/>
              <w:autoSpaceDN w:val="0"/>
              <w:ind w:firstLineChars="200" w:firstLine="420"/>
            </w:pPr>
            <w:r>
              <w:rPr>
                <w:rFonts w:ascii="Times New Roman" w:hAnsi="Times New Roman" w:hint="eastAsia"/>
                <w:bCs/>
                <w:color w:val="000000" w:themeColor="text1"/>
              </w:rPr>
              <w:lastRenderedPageBreak/>
              <w:t>⶷</w:t>
            </w:r>
            <w:r>
              <w:rPr>
                <w:noProof/>
              </w:rPr>
              <w:drawing>
                <wp:inline distT="0" distB="0" distL="114300" distR="114300">
                  <wp:extent cx="2699385" cy="1703705"/>
                  <wp:effectExtent l="0" t="0" r="18415" b="234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2699385" cy="1703705"/>
                          </a:xfrm>
                          <a:prstGeom prst="rect">
                            <a:avLst/>
                          </a:prstGeom>
                          <a:noFill/>
                          <a:ln>
                            <a:noFill/>
                          </a:ln>
                        </pic:spPr>
                      </pic:pic>
                    </a:graphicData>
                  </a:graphic>
                </wp:inline>
              </w:drawing>
            </w:r>
          </w:p>
          <w:p w:rsidR="00931475" w:rsidRDefault="00556484">
            <w:pPr>
              <w:wordWrap w:val="0"/>
              <w:autoSpaceDE w:val="0"/>
              <w:autoSpaceDN w:val="0"/>
              <w:ind w:firstLineChars="200" w:firstLine="420"/>
            </w:pPr>
            <w:r>
              <w:rPr>
                <w:noProof/>
              </w:rPr>
              <w:drawing>
                <wp:inline distT="0" distB="0" distL="114300" distR="114300">
                  <wp:extent cx="2919095" cy="2357120"/>
                  <wp:effectExtent l="0" t="0" r="1905"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2919095" cy="2357120"/>
                          </a:xfrm>
                          <a:prstGeom prst="rect">
                            <a:avLst/>
                          </a:prstGeom>
                          <a:noFill/>
                          <a:ln>
                            <a:noFill/>
                          </a:ln>
                        </pic:spPr>
                      </pic:pic>
                    </a:graphicData>
                  </a:graphic>
                </wp:inline>
              </w:drawing>
            </w:r>
          </w:p>
          <w:p w:rsidR="00931475" w:rsidRDefault="00556484" w:rsidP="00BF2A2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二、平</w:t>
            </w:r>
            <w:r>
              <w:rPr>
                <w:rFonts w:ascii="Times New Roman" w:hAnsi="Times New Roman" w:hint="eastAsia"/>
                <w:b/>
                <w:color w:val="000000" w:themeColor="text1"/>
              </w:rPr>
              <w:t>面立体投影</w:t>
            </w:r>
          </w:p>
          <w:p w:rsidR="00931475" w:rsidRDefault="00556484" w:rsidP="00BF2A2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（一）长方体</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长方体的特点</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长方体的表面是由六个长方形（包括正方形）平面组成的，它的棱线之间都互相垂直或平行（相邻的互相垂直，相对的互相平行）。长方体是房屋最基本的组成形体。例如，标准砖是最典型的长方体，尺寸为</w:t>
            </w:r>
            <w:r>
              <w:rPr>
                <w:rFonts w:ascii="Times New Roman" w:hAnsi="Times New Roman" w:hint="eastAsia"/>
                <w:bCs/>
                <w:color w:val="000000" w:themeColor="text1"/>
              </w:rPr>
              <w:t xml:space="preserve"> 240 mm</w:t>
            </w:r>
            <w:r>
              <w:rPr>
                <w:rFonts w:ascii="Times New Roman" w:hAnsi="Times New Roman" w:hint="eastAsia"/>
                <w:bCs/>
                <w:color w:val="000000" w:themeColor="text1"/>
              </w:rPr>
              <w:t>×</w:t>
            </w:r>
            <w:r>
              <w:rPr>
                <w:rFonts w:ascii="Times New Roman" w:hAnsi="Times New Roman" w:hint="eastAsia"/>
                <w:bCs/>
                <w:color w:val="000000" w:themeColor="text1"/>
              </w:rPr>
              <w:t>115 mm</w:t>
            </w:r>
            <w:r>
              <w:rPr>
                <w:rFonts w:ascii="Times New Roman" w:hAnsi="Times New Roman" w:hint="eastAsia"/>
                <w:bCs/>
                <w:color w:val="000000" w:themeColor="text1"/>
              </w:rPr>
              <w:t>×</w:t>
            </w:r>
            <w:r>
              <w:rPr>
                <w:rFonts w:ascii="Times New Roman" w:hAnsi="Times New Roman" w:hint="eastAsia"/>
                <w:bCs/>
                <w:color w:val="000000" w:themeColor="text1"/>
              </w:rPr>
              <w:t>53 mm</w:t>
            </w:r>
            <w:r>
              <w:rPr>
                <w:rFonts w:ascii="Times New Roman" w:hAnsi="Times New Roman" w:hint="eastAsia"/>
                <w:bCs/>
                <w:color w:val="000000" w:themeColor="text1"/>
              </w:rPr>
              <w:t>；各种梁、板、柱等，大部分都是长方体的组合体，如图</w:t>
            </w:r>
            <w:r>
              <w:rPr>
                <w:rFonts w:ascii="Times New Roman" w:hAnsi="Times New Roman" w:hint="eastAsia"/>
                <w:bCs/>
                <w:color w:val="000000" w:themeColor="text1"/>
              </w:rPr>
              <w:t xml:space="preserve"> 1-3-5 </w:t>
            </w:r>
            <w:r>
              <w:rPr>
                <w:rFonts w:ascii="Times New Roman" w:hAnsi="Times New Roman" w:hint="eastAsia"/>
                <w:bCs/>
                <w:color w:val="000000" w:themeColor="text1"/>
              </w:rPr>
              <w:t>所示。</w:t>
            </w:r>
          </w:p>
          <w:p w:rsidR="00931475" w:rsidRDefault="00556484">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3219450" cy="1059180"/>
                  <wp:effectExtent l="0" t="0" r="635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3219450" cy="1059180"/>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长方体的投影</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如图</w:t>
            </w:r>
            <w:r>
              <w:rPr>
                <w:rFonts w:ascii="Times New Roman" w:hAnsi="Times New Roman" w:hint="eastAsia"/>
                <w:bCs/>
                <w:color w:val="000000" w:themeColor="text1"/>
              </w:rPr>
              <w:t xml:space="preserve"> 1-3-6 </w:t>
            </w:r>
            <w:r>
              <w:rPr>
                <w:rFonts w:ascii="Times New Roman" w:hAnsi="Times New Roman" w:hint="eastAsia"/>
                <w:bCs/>
                <w:color w:val="000000" w:themeColor="text1"/>
              </w:rPr>
              <w:t>所示，长方体的前、后面与</w:t>
            </w:r>
            <w:r>
              <w:rPr>
                <w:rFonts w:ascii="Times New Roman" w:hAnsi="Times New Roman" w:hint="eastAsia"/>
                <w:bCs/>
                <w:color w:val="000000" w:themeColor="text1"/>
              </w:rPr>
              <w:t xml:space="preserve"> </w:t>
            </w:r>
            <w:r w:rsidRPr="00BF2A29">
              <w:rPr>
                <w:rFonts w:ascii="Times New Roman" w:hAnsi="Times New Roman" w:hint="eastAsia"/>
                <w:bCs/>
                <w:i/>
                <w:color w:val="000000" w:themeColor="text1"/>
              </w:rPr>
              <w:t>V</w:t>
            </w:r>
            <w:r>
              <w:rPr>
                <w:rFonts w:ascii="Times New Roman" w:hAnsi="Times New Roman" w:hint="eastAsia"/>
                <w:bCs/>
                <w:color w:val="000000" w:themeColor="text1"/>
              </w:rPr>
              <w:t xml:space="preserve"> </w:t>
            </w:r>
            <w:r>
              <w:rPr>
                <w:rFonts w:ascii="Times New Roman" w:hAnsi="Times New Roman" w:hint="eastAsia"/>
                <w:bCs/>
                <w:color w:val="000000" w:themeColor="text1"/>
              </w:rPr>
              <w:t>面平行；左、</w:t>
            </w:r>
            <w:proofErr w:type="gramStart"/>
            <w:r>
              <w:rPr>
                <w:rFonts w:ascii="Times New Roman" w:hAnsi="Times New Roman" w:hint="eastAsia"/>
                <w:bCs/>
                <w:color w:val="000000" w:themeColor="text1"/>
              </w:rPr>
              <w:t>右面与</w:t>
            </w:r>
            <w:proofErr w:type="gramEnd"/>
            <w:r>
              <w:rPr>
                <w:rFonts w:ascii="Times New Roman" w:hAnsi="Times New Roman" w:hint="eastAsia"/>
                <w:bCs/>
                <w:color w:val="000000" w:themeColor="text1"/>
              </w:rPr>
              <w:t xml:space="preserve"> </w:t>
            </w:r>
            <w:r w:rsidRPr="00BF2A29">
              <w:rPr>
                <w:rFonts w:ascii="Times New Roman" w:hAnsi="Times New Roman" w:hint="eastAsia"/>
                <w:bCs/>
                <w:i/>
                <w:color w:val="000000" w:themeColor="text1"/>
              </w:rPr>
              <w:t>W</w:t>
            </w:r>
            <w:r>
              <w:rPr>
                <w:rFonts w:ascii="Times New Roman" w:hAnsi="Times New Roman" w:hint="eastAsia"/>
                <w:bCs/>
                <w:color w:val="000000" w:themeColor="text1"/>
              </w:rPr>
              <w:t xml:space="preserve"> </w:t>
            </w:r>
            <w:r>
              <w:rPr>
                <w:rFonts w:ascii="Times New Roman" w:hAnsi="Times New Roman" w:hint="eastAsia"/>
                <w:bCs/>
                <w:color w:val="000000" w:themeColor="text1"/>
              </w:rPr>
              <w:t>面平行；上、下面与</w:t>
            </w:r>
            <w:r w:rsidRPr="00BF2A29">
              <w:rPr>
                <w:rFonts w:ascii="Times New Roman" w:hAnsi="Times New Roman" w:hint="eastAsia"/>
                <w:bCs/>
                <w:i/>
                <w:color w:val="000000" w:themeColor="text1"/>
              </w:rPr>
              <w:t xml:space="preserve"> H</w:t>
            </w:r>
            <w:r>
              <w:rPr>
                <w:rFonts w:ascii="Times New Roman" w:hAnsi="Times New Roman" w:hint="eastAsia"/>
                <w:bCs/>
                <w:color w:val="000000" w:themeColor="text1"/>
              </w:rPr>
              <w:t xml:space="preserve"> </w:t>
            </w:r>
            <w:r>
              <w:rPr>
                <w:rFonts w:ascii="Times New Roman" w:hAnsi="Times New Roman" w:hint="eastAsia"/>
                <w:bCs/>
                <w:color w:val="000000" w:themeColor="text1"/>
              </w:rPr>
              <w:t>面平行。凡平行于一个投影面的平面，必定在该投影面上反映出其实际形状和大小，而对另外两个投影面是垂直关系，它们的投影都积聚成一条直线。这样所得到的长方体的三面正投影，就反映了长方体的三个方向的实际形状和大小。</w:t>
            </w:r>
          </w:p>
          <w:p w:rsidR="00931475" w:rsidRDefault="00556484">
            <w:pPr>
              <w:wordWrap w:val="0"/>
              <w:autoSpaceDE w:val="0"/>
              <w:autoSpaceDN w:val="0"/>
              <w:ind w:firstLineChars="200" w:firstLine="420"/>
              <w:rPr>
                <w:rFonts w:ascii="Times New Roman" w:hAnsi="Times New Roman"/>
                <w:bCs/>
                <w:color w:val="000000" w:themeColor="text1"/>
              </w:rPr>
            </w:pPr>
            <w:r>
              <w:rPr>
                <w:noProof/>
              </w:rPr>
              <w:lastRenderedPageBreak/>
              <w:drawing>
                <wp:inline distT="0" distB="0" distL="114300" distR="114300">
                  <wp:extent cx="1727200" cy="1934210"/>
                  <wp:effectExtent l="0" t="0" r="0" b="215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1727200" cy="1934210"/>
                          </a:xfrm>
                          <a:prstGeom prst="rect">
                            <a:avLst/>
                          </a:prstGeom>
                          <a:noFill/>
                          <a:ln>
                            <a:noFill/>
                          </a:ln>
                        </pic:spPr>
                      </pic:pic>
                    </a:graphicData>
                  </a:graphic>
                </wp:inline>
              </w:drawing>
            </w:r>
          </w:p>
          <w:p w:rsidR="00931475" w:rsidRDefault="00556484" w:rsidP="00BF2A2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（二）斜面体</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凡是带有斜面的平面体，统称为斜面体。棱柱（长方体除外）、棱锥、棱台等都是斜面体的基本形体，如图</w:t>
            </w:r>
            <w:r>
              <w:rPr>
                <w:rFonts w:ascii="Times New Roman" w:hAnsi="Times New Roman" w:hint="eastAsia"/>
                <w:bCs/>
                <w:color w:val="000000" w:themeColor="text1"/>
              </w:rPr>
              <w:t xml:space="preserve"> 1-3-7 </w:t>
            </w:r>
            <w:r>
              <w:rPr>
                <w:rFonts w:ascii="Times New Roman" w:hAnsi="Times New Roman" w:hint="eastAsia"/>
                <w:bCs/>
                <w:color w:val="000000" w:themeColor="text1"/>
              </w:rPr>
              <w:t>所示。</w:t>
            </w:r>
          </w:p>
          <w:p w:rsidR="00931475" w:rsidRDefault="00556484">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2686685" cy="1202055"/>
                  <wp:effectExtent l="0" t="0" r="5715" b="171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2686685" cy="120205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建筑工程中的坡顶屋面、杯形柱基础、有斜面的构件等都可以看作斜面体或斜面体的组合体，如图</w:t>
            </w:r>
            <w:r>
              <w:rPr>
                <w:rFonts w:ascii="Times New Roman" w:hAnsi="Times New Roman" w:hint="eastAsia"/>
                <w:bCs/>
                <w:color w:val="000000" w:themeColor="text1"/>
              </w:rPr>
              <w:t xml:space="preserve"> 1-3-8 </w:t>
            </w:r>
            <w:r>
              <w:rPr>
                <w:rFonts w:ascii="Times New Roman" w:hAnsi="Times New Roman" w:hint="eastAsia"/>
                <w:bCs/>
                <w:color w:val="000000" w:themeColor="text1"/>
              </w:rPr>
              <w:t>所示。</w:t>
            </w:r>
          </w:p>
          <w:p w:rsidR="00931475" w:rsidRDefault="00556484">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2921000" cy="1019175"/>
                  <wp:effectExtent l="0" t="0" r="0" b="222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2921000" cy="1019175"/>
                          </a:xfrm>
                          <a:prstGeom prst="rect">
                            <a:avLst/>
                          </a:prstGeom>
                          <a:noFill/>
                          <a:ln>
                            <a:noFill/>
                          </a:ln>
                        </pic:spPr>
                      </pic:pic>
                    </a:graphicData>
                  </a:graphic>
                </wp:inline>
              </w:drawing>
            </w:r>
          </w:p>
          <w:p w:rsidR="00EE38A4" w:rsidRDefault="00556484">
            <w:pPr>
              <w:wordWrap w:val="0"/>
              <w:autoSpaceDE w:val="0"/>
              <w:autoSpaceDN w:val="0"/>
              <w:ind w:firstLineChars="200" w:firstLine="420"/>
              <w:rPr>
                <w:rFonts w:ascii="Times New Roman" w:hAnsi="Times New Roman" w:hint="eastAsia"/>
                <w:bCs/>
                <w:color w:val="000000" w:themeColor="text1"/>
              </w:rPr>
            </w:pPr>
            <w:r>
              <w:rPr>
                <w:rFonts w:ascii="Times New Roman" w:hAnsi="Times New Roman" w:hint="eastAsia"/>
                <w:bCs/>
                <w:color w:val="000000" w:themeColor="text1"/>
              </w:rPr>
              <w:t>斜面体中的斜面和斜线都是对一定的方向而言的。在制图中，斜面、斜线是指形体上与投影面倾斜的面和线。</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绘制斜面体投影图时，应该先绘制最有特征的那个投影图，然后再绘制其他投影图。识图时，也是先识读最有特征的投影图，再对照识读其他投影图。</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棱柱</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w:t>
            </w:r>
            <w:r>
              <w:rPr>
                <w:rFonts w:ascii="Times New Roman" w:hAnsi="Times New Roman" w:hint="eastAsia"/>
                <w:bCs/>
                <w:color w:val="000000" w:themeColor="text1"/>
              </w:rPr>
              <w:t>）棱柱的特点。</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棱柱具有的特点是：有两个互相平行的多边形；其余各面都是矩形；相邻侧面的</w:t>
            </w:r>
            <w:proofErr w:type="gramStart"/>
            <w:r>
              <w:rPr>
                <w:rFonts w:ascii="Times New Roman" w:hAnsi="Times New Roman" w:hint="eastAsia"/>
                <w:bCs/>
                <w:color w:val="000000" w:themeColor="text1"/>
              </w:rPr>
              <w:t>公共边</w:t>
            </w:r>
            <w:proofErr w:type="gramEnd"/>
            <w:r>
              <w:rPr>
                <w:rFonts w:ascii="Times New Roman" w:hAnsi="Times New Roman" w:hint="eastAsia"/>
                <w:bCs/>
                <w:color w:val="000000" w:themeColor="text1"/>
              </w:rPr>
              <w:t>互相平行。当底面为三角形、四边形、五边形时，所组成的棱柱分别为三棱柱、四棱柱、五棱柱。</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2</w:t>
            </w:r>
            <w:r>
              <w:rPr>
                <w:rFonts w:ascii="Times New Roman" w:hAnsi="Times New Roman" w:hint="eastAsia"/>
                <w:bCs/>
                <w:color w:val="000000" w:themeColor="text1"/>
              </w:rPr>
              <w:t>）棱柱投影分析。</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为了便于绘制几何形体的三面正投影图，通常是将形体的各个面与投影面</w:t>
            </w:r>
            <w:r>
              <w:rPr>
                <w:rFonts w:ascii="Times New Roman" w:hAnsi="Times New Roman" w:hint="eastAsia"/>
                <w:bCs/>
                <w:color w:val="000000" w:themeColor="text1"/>
              </w:rPr>
              <w:t>保持平行或垂直的位置。以三棱柱为例，三棱柱由五个面组成，各一个上、下底面，三个侧面。如图</w:t>
            </w:r>
            <w:r>
              <w:rPr>
                <w:rFonts w:ascii="Times New Roman" w:hAnsi="Times New Roman" w:hint="eastAsia"/>
                <w:bCs/>
                <w:color w:val="000000" w:themeColor="text1"/>
              </w:rPr>
              <w:t xml:space="preserve"> 1-3-9</w:t>
            </w:r>
            <w:r>
              <w:rPr>
                <w:rFonts w:ascii="Times New Roman" w:hAnsi="Times New Roman" w:hint="eastAsia"/>
                <w:bCs/>
                <w:color w:val="000000" w:themeColor="text1"/>
              </w:rPr>
              <w:t>所示。</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如图</w:t>
            </w:r>
            <w:r>
              <w:rPr>
                <w:rFonts w:ascii="Times New Roman" w:hAnsi="Times New Roman" w:hint="eastAsia"/>
                <w:bCs/>
                <w:color w:val="000000" w:themeColor="text1"/>
              </w:rPr>
              <w:t xml:space="preserve"> 1-3-9 </w:t>
            </w:r>
            <w:r>
              <w:rPr>
                <w:rFonts w:ascii="Times New Roman" w:hAnsi="Times New Roman" w:hint="eastAsia"/>
                <w:bCs/>
                <w:color w:val="000000" w:themeColor="text1"/>
              </w:rPr>
              <w:t>所示，对棱柱进行立体分析，棱柱表面由底面和侧面构成，底面与侧面相互垂直，各侧面的交线为棱，</w:t>
            </w:r>
            <w:proofErr w:type="gramStart"/>
            <w:r>
              <w:rPr>
                <w:rFonts w:ascii="Times New Roman" w:hAnsi="Times New Roman" w:hint="eastAsia"/>
                <w:bCs/>
                <w:color w:val="000000" w:themeColor="text1"/>
              </w:rPr>
              <w:t>各棱垂直</w:t>
            </w:r>
            <w:proofErr w:type="gramEnd"/>
            <w:r>
              <w:rPr>
                <w:rFonts w:ascii="Times New Roman" w:hAnsi="Times New Roman" w:hint="eastAsia"/>
                <w:bCs/>
                <w:color w:val="000000" w:themeColor="text1"/>
              </w:rPr>
              <w:t>于底面，底面是一多边形，各侧面是由两底面多边形的一条边及两棱围成的四边形。</w:t>
            </w:r>
          </w:p>
          <w:p w:rsidR="00931475" w:rsidRDefault="00556484">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1558925" cy="1823720"/>
                  <wp:effectExtent l="0" t="0" r="15875"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stretch>
                            <a:fillRect/>
                          </a:stretch>
                        </pic:blipFill>
                        <pic:spPr>
                          <a:xfrm>
                            <a:off x="0" y="0"/>
                            <a:ext cx="1558925" cy="1823720"/>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3</w:t>
            </w:r>
            <w:r>
              <w:rPr>
                <w:rFonts w:ascii="Times New Roman" w:hAnsi="Times New Roman" w:hint="eastAsia"/>
                <w:bCs/>
                <w:color w:val="000000" w:themeColor="text1"/>
              </w:rPr>
              <w:t>）作图方法。</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先作两底面的三面投影，即先做出底面反映实形的那面投影，再作其余两面投影，最后分别</w:t>
            </w:r>
            <w:proofErr w:type="gramStart"/>
            <w:r>
              <w:rPr>
                <w:rFonts w:ascii="Times New Roman" w:hAnsi="Times New Roman" w:hint="eastAsia"/>
                <w:bCs/>
                <w:color w:val="000000" w:themeColor="text1"/>
              </w:rPr>
              <w:t>做出各棱的</w:t>
            </w:r>
            <w:proofErr w:type="gramEnd"/>
            <w:r>
              <w:rPr>
                <w:rFonts w:ascii="Times New Roman" w:hAnsi="Times New Roman" w:hint="eastAsia"/>
                <w:bCs/>
                <w:color w:val="000000" w:themeColor="text1"/>
              </w:rPr>
              <w:t>三面投影。</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棱锥</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w:t>
            </w:r>
            <w:r>
              <w:rPr>
                <w:rFonts w:ascii="Times New Roman" w:hAnsi="Times New Roman" w:hint="eastAsia"/>
                <w:bCs/>
                <w:color w:val="000000" w:themeColor="text1"/>
              </w:rPr>
              <w:t>）棱锥的特点。</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根据不同形状的底面，棱锥有三棱锥、四棱锥和五棱锥等。当棱</w:t>
            </w:r>
            <w:r>
              <w:rPr>
                <w:rFonts w:ascii="Times New Roman" w:hAnsi="Times New Roman" w:hint="eastAsia"/>
                <w:bCs/>
                <w:color w:val="000000" w:themeColor="text1"/>
              </w:rPr>
              <w:t>锥底面为正</w:t>
            </w:r>
            <w:r>
              <w:rPr>
                <w:rFonts w:ascii="Times New Roman" w:hAnsi="Times New Roman" w:hint="eastAsia"/>
                <w:bCs/>
                <w:color w:val="000000" w:themeColor="text1"/>
              </w:rPr>
              <w:t xml:space="preserve"> </w:t>
            </w:r>
            <w:r w:rsidRPr="00EE38A4">
              <w:rPr>
                <w:rFonts w:ascii="Times New Roman" w:hAnsi="Times New Roman" w:hint="eastAsia"/>
                <w:bCs/>
                <w:i/>
                <w:color w:val="000000" w:themeColor="text1"/>
              </w:rPr>
              <w:t>n</w:t>
            </w:r>
            <w:r>
              <w:rPr>
                <w:rFonts w:ascii="Times New Roman" w:hAnsi="Times New Roman" w:hint="eastAsia"/>
                <w:bCs/>
                <w:color w:val="000000" w:themeColor="text1"/>
              </w:rPr>
              <w:t xml:space="preserve"> </w:t>
            </w:r>
            <w:r>
              <w:rPr>
                <w:rFonts w:ascii="Times New Roman" w:hAnsi="Times New Roman" w:hint="eastAsia"/>
                <w:bCs/>
                <w:color w:val="000000" w:themeColor="text1"/>
              </w:rPr>
              <w:t>边形时，称为正</w:t>
            </w:r>
            <w:r w:rsidRPr="00EE38A4">
              <w:rPr>
                <w:rFonts w:ascii="Times New Roman" w:hAnsi="Times New Roman" w:hint="eastAsia"/>
                <w:bCs/>
                <w:i/>
                <w:color w:val="000000" w:themeColor="text1"/>
              </w:rPr>
              <w:t xml:space="preserve"> n</w:t>
            </w:r>
            <w:r>
              <w:rPr>
                <w:rFonts w:ascii="Times New Roman" w:hAnsi="Times New Roman" w:hint="eastAsia"/>
                <w:bCs/>
                <w:color w:val="000000" w:themeColor="text1"/>
              </w:rPr>
              <w:t xml:space="preserve"> </w:t>
            </w:r>
            <w:r>
              <w:rPr>
                <w:rFonts w:ascii="Times New Roman" w:hAnsi="Times New Roman" w:hint="eastAsia"/>
                <w:bCs/>
                <w:color w:val="000000" w:themeColor="text1"/>
              </w:rPr>
              <w:t>棱锥。例如，五棱锥由一个底面、一个顶点、五个侧面、</w:t>
            </w:r>
            <w:proofErr w:type="gramStart"/>
            <w:r>
              <w:rPr>
                <w:rFonts w:ascii="Times New Roman" w:hAnsi="Times New Roman" w:hint="eastAsia"/>
                <w:bCs/>
                <w:color w:val="000000" w:themeColor="text1"/>
              </w:rPr>
              <w:t>五条侧棱组成</w:t>
            </w:r>
            <w:proofErr w:type="gramEnd"/>
            <w:r>
              <w:rPr>
                <w:rFonts w:ascii="Times New Roman" w:hAnsi="Times New Roman" w:hint="eastAsia"/>
                <w:bCs/>
                <w:color w:val="000000" w:themeColor="text1"/>
              </w:rPr>
              <w:t>，如图</w:t>
            </w:r>
            <w:r>
              <w:rPr>
                <w:rFonts w:ascii="Times New Roman" w:hAnsi="Times New Roman" w:hint="eastAsia"/>
                <w:bCs/>
                <w:color w:val="000000" w:themeColor="text1"/>
              </w:rPr>
              <w:t xml:space="preserve"> 1-3-</w:t>
            </w:r>
            <w:r w:rsidR="00EE38A4">
              <w:rPr>
                <w:rFonts w:ascii="Times New Roman" w:hAnsi="Times New Roman" w:hint="eastAsia"/>
                <w:bCs/>
                <w:color w:val="000000" w:themeColor="text1"/>
              </w:rPr>
              <w:t xml:space="preserve"> </w:t>
            </w:r>
            <w:r>
              <w:rPr>
                <w:rFonts w:ascii="Times New Roman" w:hAnsi="Times New Roman" w:hint="eastAsia"/>
                <w:bCs/>
                <w:color w:val="000000" w:themeColor="text1"/>
              </w:rPr>
              <w:t xml:space="preserve">10 </w:t>
            </w:r>
            <w:r>
              <w:rPr>
                <w:rFonts w:ascii="Times New Roman" w:hAnsi="Times New Roman" w:hint="eastAsia"/>
                <w:bCs/>
                <w:color w:val="000000" w:themeColor="text1"/>
              </w:rPr>
              <w:t>所示。</w:t>
            </w:r>
          </w:p>
          <w:p w:rsidR="00931475" w:rsidRDefault="00556484">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3098165" cy="1784985"/>
                  <wp:effectExtent l="0" t="0" r="635" b="184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3098165" cy="178498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2</w:t>
            </w:r>
            <w:r>
              <w:rPr>
                <w:rFonts w:ascii="Times New Roman" w:hAnsi="Times New Roman" w:hint="eastAsia"/>
                <w:bCs/>
                <w:color w:val="000000" w:themeColor="text1"/>
              </w:rPr>
              <w:t>）棱锥的投影分析。</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以五棱锥为例，进行投影分析，棱锥由底面和侧面组成，底面是一多边形，各侧面都是三角形，各侧面的交线为棱，</w:t>
            </w:r>
            <w:proofErr w:type="gramStart"/>
            <w:r>
              <w:rPr>
                <w:rFonts w:ascii="Times New Roman" w:hAnsi="Times New Roman" w:hint="eastAsia"/>
                <w:bCs/>
                <w:color w:val="000000" w:themeColor="text1"/>
              </w:rPr>
              <w:t>各棱交于</w:t>
            </w:r>
            <w:proofErr w:type="gramEnd"/>
            <w:r>
              <w:rPr>
                <w:rFonts w:ascii="Times New Roman" w:hAnsi="Times New Roman" w:hint="eastAsia"/>
                <w:bCs/>
                <w:color w:val="000000" w:themeColor="text1"/>
              </w:rPr>
              <w:t>一点，为棱锥顶点，棱锥各侧面都是由顶点连接底面多边形的一条边的两端点所围成的三角形。</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3. </w:t>
            </w:r>
            <w:r>
              <w:rPr>
                <w:rFonts w:ascii="Times New Roman" w:hAnsi="Times New Roman" w:hint="eastAsia"/>
                <w:bCs/>
                <w:color w:val="000000" w:themeColor="text1"/>
              </w:rPr>
              <w:t>棱台</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w:t>
            </w:r>
            <w:r>
              <w:rPr>
                <w:rFonts w:ascii="Times New Roman" w:hAnsi="Times New Roman" w:hint="eastAsia"/>
                <w:bCs/>
                <w:color w:val="000000" w:themeColor="text1"/>
              </w:rPr>
              <w:t>）棱台立体分析。</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用平行于棱锥底面的平面切割棱锥，底面和截面之间的部分称为棱台。以四棱台为例，如图</w:t>
            </w:r>
            <w:r>
              <w:rPr>
                <w:rFonts w:ascii="Times New Roman" w:hAnsi="Times New Roman" w:hint="eastAsia"/>
                <w:bCs/>
                <w:color w:val="000000" w:themeColor="text1"/>
              </w:rPr>
              <w:t xml:space="preserve"> 1-3-11 </w:t>
            </w:r>
            <w:r>
              <w:rPr>
                <w:rFonts w:ascii="Times New Roman" w:hAnsi="Times New Roman" w:hint="eastAsia"/>
                <w:bCs/>
                <w:color w:val="000000" w:themeColor="text1"/>
              </w:rPr>
              <w:t>所示，四棱台由上底面、下底面、四个侧面、</w:t>
            </w:r>
            <w:proofErr w:type="gramStart"/>
            <w:r>
              <w:rPr>
                <w:rFonts w:ascii="Times New Roman" w:hAnsi="Times New Roman" w:hint="eastAsia"/>
                <w:bCs/>
                <w:color w:val="000000" w:themeColor="text1"/>
              </w:rPr>
              <w:t>四条侧棱组成</w:t>
            </w:r>
            <w:proofErr w:type="gramEnd"/>
            <w:r>
              <w:rPr>
                <w:rFonts w:ascii="Times New Roman" w:hAnsi="Times New Roman" w:hint="eastAsia"/>
                <w:bCs/>
                <w:color w:val="000000" w:themeColor="text1"/>
              </w:rPr>
              <w:t>。</w:t>
            </w:r>
          </w:p>
          <w:p w:rsidR="00931475" w:rsidRDefault="00556484">
            <w:pPr>
              <w:wordWrap w:val="0"/>
              <w:autoSpaceDE w:val="0"/>
              <w:autoSpaceDN w:val="0"/>
              <w:ind w:firstLineChars="200" w:firstLine="420"/>
              <w:rPr>
                <w:rFonts w:ascii="Times New Roman" w:hAnsi="Times New Roman"/>
                <w:bCs/>
                <w:color w:val="000000" w:themeColor="text1"/>
              </w:rPr>
            </w:pPr>
            <w:r>
              <w:rPr>
                <w:noProof/>
              </w:rPr>
              <w:lastRenderedPageBreak/>
              <w:drawing>
                <wp:inline distT="0" distB="0" distL="114300" distR="114300">
                  <wp:extent cx="3060065" cy="1673225"/>
                  <wp:effectExtent l="0" t="0" r="13335" b="317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stretch>
                            <a:fillRect/>
                          </a:stretch>
                        </pic:blipFill>
                        <pic:spPr>
                          <a:xfrm>
                            <a:off x="0" y="0"/>
                            <a:ext cx="3060065" cy="167322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2</w:t>
            </w:r>
            <w:r>
              <w:rPr>
                <w:rFonts w:ascii="Times New Roman" w:hAnsi="Times New Roman" w:hint="eastAsia"/>
                <w:bCs/>
                <w:color w:val="000000" w:themeColor="text1"/>
              </w:rPr>
              <w:t>）棱台投影分析。</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四棱台上、下底面为水平面，左、右侧面为正垂面，前、后侧面为</w:t>
            </w:r>
            <w:proofErr w:type="gramStart"/>
            <w:r>
              <w:rPr>
                <w:rFonts w:ascii="Times New Roman" w:hAnsi="Times New Roman" w:hint="eastAsia"/>
                <w:bCs/>
                <w:color w:val="000000" w:themeColor="text1"/>
              </w:rPr>
              <w:t>侧垂面</w:t>
            </w:r>
            <w:proofErr w:type="gramEnd"/>
            <w:r>
              <w:rPr>
                <w:rFonts w:ascii="Times New Roman" w:hAnsi="Times New Roman" w:hint="eastAsia"/>
                <w:bCs/>
                <w:color w:val="000000" w:themeColor="text1"/>
              </w:rPr>
              <w:t>，如图</w:t>
            </w:r>
            <w:r>
              <w:rPr>
                <w:rFonts w:ascii="Times New Roman" w:hAnsi="Times New Roman" w:hint="eastAsia"/>
                <w:bCs/>
                <w:color w:val="000000" w:themeColor="text1"/>
              </w:rPr>
              <w:t xml:space="preserve"> 1-3-11 </w:t>
            </w:r>
            <w:r>
              <w:rPr>
                <w:rFonts w:ascii="Times New Roman" w:hAnsi="Times New Roman" w:hint="eastAsia"/>
                <w:bCs/>
                <w:color w:val="000000" w:themeColor="text1"/>
              </w:rPr>
              <w:t>所示。上、下水平面，其在</w:t>
            </w:r>
            <w:r>
              <w:rPr>
                <w:rFonts w:ascii="Times New Roman" w:hAnsi="Times New Roman" w:hint="eastAsia"/>
                <w:bCs/>
                <w:color w:val="000000" w:themeColor="text1"/>
              </w:rPr>
              <w:t xml:space="preserve"> </w:t>
            </w:r>
            <w:r w:rsidRPr="00EE38A4">
              <w:rPr>
                <w:rFonts w:ascii="Times New Roman" w:hAnsi="Times New Roman" w:hint="eastAsia"/>
                <w:bCs/>
                <w:i/>
                <w:color w:val="000000" w:themeColor="text1"/>
              </w:rPr>
              <w:t>H</w:t>
            </w:r>
            <w:r>
              <w:rPr>
                <w:rFonts w:ascii="Times New Roman" w:hAnsi="Times New Roman" w:hint="eastAsia"/>
                <w:bCs/>
                <w:color w:val="000000" w:themeColor="text1"/>
              </w:rPr>
              <w:t xml:space="preserve"> </w:t>
            </w:r>
            <w:r>
              <w:rPr>
                <w:rFonts w:ascii="Times New Roman" w:hAnsi="Times New Roman" w:hint="eastAsia"/>
                <w:bCs/>
                <w:color w:val="000000" w:themeColor="text1"/>
              </w:rPr>
              <w:t>面上的投影为反映实形的四边形，在</w:t>
            </w:r>
            <w:r w:rsidRPr="00EE38A4">
              <w:rPr>
                <w:rFonts w:ascii="Times New Roman" w:hAnsi="Times New Roman" w:hint="eastAsia"/>
                <w:bCs/>
                <w:i/>
                <w:color w:val="000000" w:themeColor="text1"/>
              </w:rPr>
              <w:t xml:space="preserve"> V</w:t>
            </w:r>
            <w:r w:rsidRPr="00EE38A4">
              <w:rPr>
                <w:rFonts w:ascii="Times New Roman" w:hAnsi="Times New Roman" w:hint="eastAsia"/>
                <w:bCs/>
                <w:i/>
                <w:color w:val="000000" w:themeColor="text1"/>
              </w:rPr>
              <w:t>、</w:t>
            </w:r>
            <w:r w:rsidRPr="00EE38A4">
              <w:rPr>
                <w:rFonts w:ascii="Times New Roman" w:hAnsi="Times New Roman" w:hint="eastAsia"/>
                <w:bCs/>
                <w:i/>
                <w:color w:val="000000" w:themeColor="text1"/>
              </w:rPr>
              <w:t xml:space="preserve">W </w:t>
            </w:r>
            <w:r>
              <w:rPr>
                <w:rFonts w:ascii="Times New Roman" w:hAnsi="Times New Roman" w:hint="eastAsia"/>
                <w:bCs/>
                <w:color w:val="000000" w:themeColor="text1"/>
              </w:rPr>
              <w:t>面上投影则积聚为一直线。</w:t>
            </w:r>
          </w:p>
          <w:p w:rsidR="00931475" w:rsidRDefault="00556484" w:rsidP="00BF2A2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三、基本曲面体的投影</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建筑工程中的圆柱、圆锥形顶面、壳体屋盖、隧道的拱顶及常见的设备管道等都是曲面体。基本曲面体有圆柱、圆锥、圆台和球体等，如图</w:t>
            </w:r>
            <w:r>
              <w:rPr>
                <w:rFonts w:ascii="Times New Roman" w:hAnsi="Times New Roman" w:hint="eastAsia"/>
                <w:bCs/>
                <w:color w:val="000000" w:themeColor="text1"/>
              </w:rPr>
              <w:t xml:space="preserve"> 1-3-12 </w:t>
            </w:r>
            <w:r>
              <w:rPr>
                <w:rFonts w:ascii="Times New Roman" w:hAnsi="Times New Roman" w:hint="eastAsia"/>
                <w:bCs/>
                <w:color w:val="000000" w:themeColor="text1"/>
              </w:rPr>
              <w:t>所示。</w:t>
            </w:r>
          </w:p>
          <w:p w:rsidR="00931475" w:rsidRDefault="00556484">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2515870" cy="1151255"/>
                  <wp:effectExtent l="0" t="0" r="24130" b="1714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2515870" cy="1151255"/>
                          </a:xfrm>
                          <a:prstGeom prst="rect">
                            <a:avLst/>
                          </a:prstGeom>
                          <a:noFill/>
                          <a:ln>
                            <a:noFill/>
                          </a:ln>
                        </pic:spPr>
                      </pic:pic>
                    </a:graphicData>
                  </a:graphic>
                </wp:inline>
              </w:drawing>
            </w:r>
          </w:p>
          <w:p w:rsidR="00931475" w:rsidRDefault="00556484" w:rsidP="00BF2A2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（一）回转面的形成</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回转面是由一条母线（直线或是曲线）</w:t>
            </w:r>
            <w:proofErr w:type="gramStart"/>
            <w:r>
              <w:rPr>
                <w:rFonts w:ascii="Times New Roman" w:hAnsi="Times New Roman" w:hint="eastAsia"/>
                <w:bCs/>
                <w:color w:val="000000" w:themeColor="text1"/>
              </w:rPr>
              <w:t>绕某一</w:t>
            </w:r>
            <w:proofErr w:type="gramEnd"/>
            <w:r>
              <w:rPr>
                <w:rFonts w:ascii="Times New Roman" w:hAnsi="Times New Roman" w:hint="eastAsia"/>
                <w:bCs/>
                <w:color w:val="000000" w:themeColor="text1"/>
              </w:rPr>
              <w:t>轴线回转而形成的曲面，母线在回转过程中的任意位置称为素线；母线各点运行轨迹皆为垂直于回转体轴线的圆。</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1</w:t>
            </w:r>
            <w:r>
              <w:rPr>
                <w:rFonts w:ascii="Times New Roman" w:hAnsi="Times New Roman" w:hint="eastAsia"/>
                <w:bCs/>
                <w:color w:val="000000" w:themeColor="text1"/>
              </w:rPr>
              <w:t>）定义：</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运动的线（母线）绕一条固定的直线旋转，所形成的曲面。</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hint="eastAsia"/>
                <w:bCs/>
                <w:color w:val="000000" w:themeColor="text1"/>
              </w:rPr>
              <w:t>2</w:t>
            </w:r>
            <w:r>
              <w:rPr>
                <w:rFonts w:ascii="Times New Roman" w:hAnsi="Times New Roman" w:hint="eastAsia"/>
                <w:bCs/>
                <w:color w:val="000000" w:themeColor="text1"/>
              </w:rPr>
              <w:t>）要素：母线——由直线或曲线运动形成曲面，产生曲面的动线。</w:t>
            </w:r>
            <w:proofErr w:type="gramStart"/>
            <w:r>
              <w:rPr>
                <w:rFonts w:ascii="Times New Roman" w:hAnsi="Times New Roman" w:hint="eastAsia"/>
                <w:bCs/>
                <w:color w:val="000000" w:themeColor="text1"/>
              </w:rPr>
              <w:t>素线</w:t>
            </w:r>
            <w:proofErr w:type="gramEnd"/>
            <w:r>
              <w:rPr>
                <w:rFonts w:ascii="Times New Roman" w:hAnsi="Times New Roman" w:hint="eastAsia"/>
                <w:bCs/>
                <w:color w:val="000000" w:themeColor="text1"/>
              </w:rPr>
              <w:t>——曲面上的任何一个位置的母线。</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曲面是一个光滑的表面，没有明显的棱线，因此，画曲面的视图，仅画出其</w:t>
            </w:r>
            <w:proofErr w:type="gramStart"/>
            <w:r>
              <w:rPr>
                <w:rFonts w:ascii="Times New Roman" w:hAnsi="Times New Roman" w:hint="eastAsia"/>
                <w:bCs/>
                <w:color w:val="000000" w:themeColor="text1"/>
              </w:rPr>
              <w:t>外形素线及</w:t>
            </w:r>
            <w:proofErr w:type="gramEnd"/>
            <w:r>
              <w:rPr>
                <w:rFonts w:ascii="Times New Roman" w:hAnsi="Times New Roman" w:hint="eastAsia"/>
                <w:bCs/>
                <w:color w:val="000000" w:themeColor="text1"/>
              </w:rPr>
              <w:t>必要的点和线（指回转面的轴线、圆锥的顶点及圆的对称中心线等）的投影。回转面的形成，如图</w:t>
            </w:r>
            <w:r>
              <w:rPr>
                <w:rFonts w:ascii="Times New Roman" w:hAnsi="Times New Roman" w:hint="eastAsia"/>
                <w:bCs/>
                <w:color w:val="000000" w:themeColor="text1"/>
              </w:rPr>
              <w:t xml:space="preserve"> 1-3-13 </w:t>
            </w:r>
            <w:r>
              <w:rPr>
                <w:rFonts w:ascii="Times New Roman" w:hAnsi="Times New Roman" w:hint="eastAsia"/>
                <w:bCs/>
                <w:color w:val="000000" w:themeColor="text1"/>
              </w:rPr>
              <w:t>所示。</w:t>
            </w:r>
          </w:p>
          <w:p w:rsidR="00931475" w:rsidRDefault="00556484">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2542540" cy="1523365"/>
                  <wp:effectExtent l="0" t="0" r="2286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2542540" cy="152336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圆柱：由圆柱</w:t>
            </w:r>
            <w:r>
              <w:rPr>
                <w:rFonts w:ascii="Times New Roman" w:hAnsi="Times New Roman" w:hint="eastAsia"/>
                <w:bCs/>
                <w:color w:val="000000" w:themeColor="text1"/>
              </w:rPr>
              <w:t>面和两端圆平面组成。圆柱面是一直线绕与之平行的轴线旋转而成。</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圆锥：由圆锥面</w:t>
            </w:r>
            <w:proofErr w:type="gramStart"/>
            <w:r>
              <w:rPr>
                <w:rFonts w:ascii="Times New Roman" w:hAnsi="Times New Roman" w:hint="eastAsia"/>
                <w:bCs/>
                <w:color w:val="000000" w:themeColor="text1"/>
              </w:rPr>
              <w:t>和底圆平面</w:t>
            </w:r>
            <w:proofErr w:type="gramEnd"/>
            <w:r>
              <w:rPr>
                <w:rFonts w:ascii="Times New Roman" w:hAnsi="Times New Roman" w:hint="eastAsia"/>
                <w:bCs/>
                <w:color w:val="000000" w:themeColor="text1"/>
              </w:rPr>
              <w:t>组成。圆锥面是由母线绕与它端点相交的轴线回转而成。</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球：由球面围成。球面是一个圆母线绕过圆心且在同一平面上的轴线回转而成的曲面。</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圆环：由圆环面围成。圆环面是由一个圆母线绕不通过圆心但在同一平面上的轴线回转而成的曲面。</w:t>
            </w:r>
          </w:p>
          <w:p w:rsidR="00931475" w:rsidRDefault="00556484" w:rsidP="00BF2A2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（二）圆柱</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圆柱的投影</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圆柱由顶圆、底圆和圆柱面围成。圆柱面可由</w:t>
            </w:r>
            <w:proofErr w:type="gramStart"/>
            <w:r>
              <w:rPr>
                <w:rFonts w:ascii="Times New Roman" w:hAnsi="Times New Roman" w:hint="eastAsia"/>
                <w:bCs/>
                <w:color w:val="000000" w:themeColor="text1"/>
              </w:rPr>
              <w:t>平行于回转轴</w:t>
            </w:r>
            <w:proofErr w:type="gramEnd"/>
            <w:r>
              <w:rPr>
                <w:rFonts w:ascii="Times New Roman" w:hAnsi="Times New Roman" w:hint="eastAsia"/>
                <w:bCs/>
                <w:color w:val="000000" w:themeColor="text1"/>
              </w:rPr>
              <w:t>的直线，绕回转轴旋转而成。</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圆柱的投影分析</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如图</w:t>
            </w:r>
            <w:r>
              <w:rPr>
                <w:rFonts w:ascii="Times New Roman" w:hAnsi="Times New Roman" w:hint="eastAsia"/>
                <w:bCs/>
                <w:color w:val="000000" w:themeColor="text1"/>
              </w:rPr>
              <w:t xml:space="preserve"> 1-3-14 </w:t>
            </w:r>
            <w:r>
              <w:rPr>
                <w:rFonts w:ascii="Times New Roman" w:hAnsi="Times New Roman" w:hint="eastAsia"/>
                <w:bCs/>
                <w:color w:val="000000" w:themeColor="text1"/>
              </w:rPr>
              <w:t>所示，圆柱上、下端面平行于水平面，水平投影反映实形，正</w:t>
            </w:r>
            <w:r>
              <w:rPr>
                <w:rFonts w:ascii="Times New Roman" w:hAnsi="Times New Roman" w:hint="eastAsia"/>
                <w:bCs/>
                <w:color w:val="000000" w:themeColor="text1"/>
              </w:rPr>
              <w:t>、侧面投影积聚为直线。圆柱面与水平投影面垂直，水平投影积聚为一圆，正、侧面投影为一矩形。正面投影中，矩形的两条竖线分别为最左、最右</w:t>
            </w:r>
            <w:proofErr w:type="gramStart"/>
            <w:r>
              <w:rPr>
                <w:rFonts w:ascii="Times New Roman" w:hAnsi="Times New Roman" w:hint="eastAsia"/>
                <w:bCs/>
                <w:color w:val="000000" w:themeColor="text1"/>
              </w:rPr>
              <w:t>两条素线的</w:t>
            </w:r>
            <w:proofErr w:type="gramEnd"/>
            <w:r>
              <w:rPr>
                <w:rFonts w:ascii="Times New Roman" w:hAnsi="Times New Roman" w:hint="eastAsia"/>
                <w:bCs/>
                <w:color w:val="000000" w:themeColor="text1"/>
              </w:rPr>
              <w:t>投影。侧面投影中，矩形的两条竖线分别为最前、最后</w:t>
            </w:r>
            <w:proofErr w:type="gramStart"/>
            <w:r>
              <w:rPr>
                <w:rFonts w:ascii="Times New Roman" w:hAnsi="Times New Roman" w:hint="eastAsia"/>
                <w:bCs/>
                <w:color w:val="000000" w:themeColor="text1"/>
              </w:rPr>
              <w:t>两条素线的</w:t>
            </w:r>
            <w:proofErr w:type="gramEnd"/>
            <w:r>
              <w:rPr>
                <w:rFonts w:ascii="Times New Roman" w:hAnsi="Times New Roman" w:hint="eastAsia"/>
                <w:bCs/>
                <w:color w:val="000000" w:themeColor="text1"/>
              </w:rPr>
              <w:t>投影。</w:t>
            </w:r>
          </w:p>
          <w:p w:rsidR="00931475" w:rsidRDefault="00556484">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2656205" cy="1584325"/>
                  <wp:effectExtent l="0" t="0" r="10795" b="1587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2656205" cy="158432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3. </w:t>
            </w:r>
            <w:r>
              <w:rPr>
                <w:rFonts w:ascii="Times New Roman" w:hAnsi="Times New Roman" w:hint="eastAsia"/>
                <w:bCs/>
                <w:color w:val="000000" w:themeColor="text1"/>
              </w:rPr>
              <w:t>圆柱的三面投影绘制</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作图时应先用点画线画出轴线的各个投影及圆的对称中心线，然后绘制反映圆柱底面实形的水平投影，最后绘制正面及侧面投影，如图</w:t>
            </w:r>
            <w:r>
              <w:rPr>
                <w:rFonts w:ascii="Times New Roman" w:hAnsi="Times New Roman" w:hint="eastAsia"/>
                <w:bCs/>
                <w:color w:val="000000" w:themeColor="text1"/>
              </w:rPr>
              <w:t xml:space="preserve"> 1-3-14 </w:t>
            </w:r>
            <w:r>
              <w:rPr>
                <w:rFonts w:ascii="Times New Roman" w:hAnsi="Times New Roman" w:hint="eastAsia"/>
                <w:bCs/>
                <w:color w:val="000000" w:themeColor="text1"/>
              </w:rPr>
              <w:t>所示。</w:t>
            </w:r>
          </w:p>
          <w:p w:rsidR="00931475" w:rsidRDefault="00556484" w:rsidP="00BF2A2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（三）圆锥</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1. </w:t>
            </w:r>
            <w:r>
              <w:rPr>
                <w:rFonts w:ascii="Times New Roman" w:hAnsi="Times New Roman" w:hint="eastAsia"/>
                <w:bCs/>
                <w:color w:val="000000" w:themeColor="text1"/>
              </w:rPr>
              <w:t>圆锥的投影</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如图</w:t>
            </w:r>
            <w:r>
              <w:rPr>
                <w:rFonts w:ascii="Times New Roman" w:hAnsi="Times New Roman" w:hint="eastAsia"/>
                <w:bCs/>
                <w:color w:val="000000" w:themeColor="text1"/>
              </w:rPr>
              <w:t xml:space="preserve"> 1-3-15 </w:t>
            </w:r>
            <w:r>
              <w:rPr>
                <w:rFonts w:ascii="Times New Roman" w:hAnsi="Times New Roman" w:hint="eastAsia"/>
                <w:bCs/>
                <w:color w:val="000000" w:themeColor="text1"/>
              </w:rPr>
              <w:t>所示，为三面投影体系中的圆锥，分析图形可知：圆锥由底圆和圆锥面围成。圆锥面由直线</w:t>
            </w:r>
            <w:r>
              <w:rPr>
                <w:rFonts w:ascii="Times New Roman" w:hAnsi="Times New Roman" w:hint="eastAsia"/>
                <w:bCs/>
                <w:color w:val="000000" w:themeColor="text1"/>
              </w:rPr>
              <w:t xml:space="preserve"> </w:t>
            </w:r>
            <w:r w:rsidRPr="00982659">
              <w:rPr>
                <w:rFonts w:ascii="Times New Roman" w:hAnsi="Times New Roman" w:hint="eastAsia"/>
                <w:bCs/>
                <w:i/>
                <w:color w:val="000000" w:themeColor="text1"/>
              </w:rPr>
              <w:t>S</w:t>
            </w:r>
            <w:r w:rsidRPr="00982659">
              <w:rPr>
                <w:rFonts w:ascii="Times New Roman" w:hAnsi="Times New Roman" w:hint="eastAsia"/>
                <w:bCs/>
                <w:i/>
                <w:color w:val="000000" w:themeColor="text1"/>
              </w:rPr>
              <w:t>A</w:t>
            </w:r>
            <w:r>
              <w:rPr>
                <w:rFonts w:ascii="Times New Roman" w:hAnsi="Times New Roman" w:hint="eastAsia"/>
                <w:bCs/>
                <w:color w:val="000000" w:themeColor="text1"/>
              </w:rPr>
              <w:t xml:space="preserve"> </w:t>
            </w:r>
            <w:r>
              <w:rPr>
                <w:rFonts w:ascii="Times New Roman" w:hAnsi="Times New Roman" w:hint="eastAsia"/>
                <w:bCs/>
                <w:color w:val="000000" w:themeColor="text1"/>
              </w:rPr>
              <w:t>做母线，绕回转轴旋转而成。母线与回转轴的</w:t>
            </w:r>
            <w:proofErr w:type="gramStart"/>
            <w:r>
              <w:rPr>
                <w:rFonts w:ascii="Times New Roman" w:hAnsi="Times New Roman" w:hint="eastAsia"/>
                <w:bCs/>
                <w:color w:val="000000" w:themeColor="text1"/>
              </w:rPr>
              <w:t>交点为锥顶</w:t>
            </w:r>
            <w:proofErr w:type="gramEnd"/>
            <w:r>
              <w:rPr>
                <w:rFonts w:ascii="Times New Roman" w:hAnsi="Times New Roman" w:hint="eastAsia"/>
                <w:bCs/>
                <w:color w:val="000000" w:themeColor="text1"/>
              </w:rPr>
              <w:t>。圆锥面上通过锥顶的任意直线称为素线。</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2. </w:t>
            </w:r>
            <w:r>
              <w:rPr>
                <w:rFonts w:ascii="Times New Roman" w:hAnsi="Times New Roman" w:hint="eastAsia"/>
                <w:bCs/>
                <w:color w:val="000000" w:themeColor="text1"/>
              </w:rPr>
              <w:t>圆锥的投影分析</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圆锥底面平行于水平面，水平投影反映实形，正面、侧面投影积聚为直线，其长度等于底面圆的直径。圆锥曲面三个投影都没有积聚性，正面、侧面投影为一等腰三角形。</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3. </w:t>
            </w:r>
            <w:r>
              <w:rPr>
                <w:rFonts w:ascii="Times New Roman" w:hAnsi="Times New Roman" w:hint="eastAsia"/>
                <w:bCs/>
                <w:color w:val="000000" w:themeColor="text1"/>
              </w:rPr>
              <w:t>圆锥的三面投影绘制</w:t>
            </w:r>
          </w:p>
          <w:p w:rsidR="00931475" w:rsidRDefault="0055648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作图时应首先用点画线画出轴线的各个投影及圆的对称</w:t>
            </w:r>
            <w:r>
              <w:rPr>
                <w:rFonts w:ascii="Times New Roman" w:hAnsi="Times New Roman" w:hint="eastAsia"/>
                <w:bCs/>
                <w:color w:val="000000" w:themeColor="text1"/>
              </w:rPr>
              <w:lastRenderedPageBreak/>
              <w:t>中心线，然后画出水平投影上反映圆锥底面的圆，完成圆锥的其他投影，最后加深可见线。</w:t>
            </w:r>
          </w:p>
          <w:p w:rsidR="00931475" w:rsidRDefault="00556484">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extent cx="2781300" cy="1449070"/>
                  <wp:effectExtent l="0" t="0" r="12700" b="2413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a:stretch>
                            <a:fillRect/>
                          </a:stretch>
                        </pic:blipFill>
                        <pic:spPr>
                          <a:xfrm>
                            <a:off x="0" y="0"/>
                            <a:ext cx="2781300" cy="1449070"/>
                          </a:xfrm>
                          <a:prstGeom prst="rect">
                            <a:avLst/>
                          </a:prstGeom>
                          <a:noFill/>
                          <a:ln>
                            <a:noFill/>
                          </a:ln>
                        </pic:spPr>
                      </pic:pic>
                    </a:graphicData>
                  </a:graphic>
                </wp:inline>
              </w:drawing>
            </w:r>
          </w:p>
          <w:p w:rsidR="00931475" w:rsidRDefault="00556484" w:rsidP="00BF2A2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（四）球</w:t>
            </w:r>
          </w:p>
          <w:p w:rsidR="00931475" w:rsidRDefault="00556484">
            <w:pPr>
              <w:wordWrap w:val="0"/>
              <w:autoSpaceDE w:val="0"/>
              <w:autoSpaceDN w:val="0"/>
              <w:ind w:firstLineChars="200" w:firstLine="420"/>
              <w:rPr>
                <w:rFonts w:ascii="宋体" w:hAnsi="宋体" w:cs="宋体"/>
                <w:b/>
                <w:color w:val="000000"/>
                <w:szCs w:val="21"/>
                <w:lang w:bidi="ar"/>
              </w:rPr>
            </w:pPr>
            <w:r>
              <w:rPr>
                <w:rFonts w:ascii="Times New Roman" w:hAnsi="Times New Roman" w:hint="eastAsia"/>
                <w:bCs/>
                <w:color w:val="000000" w:themeColor="text1"/>
              </w:rPr>
              <w:t>球的投影，以半圆的直径为轴，半圆绕轴旋转而成的回转</w:t>
            </w:r>
            <w:proofErr w:type="gramStart"/>
            <w:r>
              <w:rPr>
                <w:rFonts w:ascii="Times New Roman" w:hAnsi="Times New Roman" w:hint="eastAsia"/>
                <w:bCs/>
                <w:color w:val="000000" w:themeColor="text1"/>
              </w:rPr>
              <w:t>体称为</w:t>
            </w:r>
            <w:proofErr w:type="gramEnd"/>
            <w:r>
              <w:rPr>
                <w:rFonts w:ascii="Times New Roman" w:hAnsi="Times New Roman" w:hint="eastAsia"/>
                <w:bCs/>
                <w:color w:val="000000" w:themeColor="text1"/>
              </w:rPr>
              <w:t>球体。</w:t>
            </w:r>
            <w:r>
              <w:rPr>
                <w:rFonts w:ascii="Times New Roman" w:hAnsi="Times New Roman" w:hint="eastAsia"/>
                <w:b/>
                <w:color w:val="000000" w:themeColor="text1"/>
              </w:rPr>
              <w:t xml:space="preserve"> </w:t>
            </w:r>
          </w:p>
          <w:p w:rsidR="00931475" w:rsidRDefault="00556484">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931475" w:rsidRDefault="00931475">
            <w:pPr>
              <w:wordWrap w:val="0"/>
              <w:autoSpaceDE w:val="0"/>
              <w:autoSpaceDN w:val="0"/>
              <w:spacing w:line="264" w:lineRule="auto"/>
              <w:jc w:val="left"/>
              <w:rPr>
                <w:rFonts w:ascii="Times New Roman" w:hAnsi="Times New Roman"/>
                <w:b/>
                <w:szCs w:val="24"/>
              </w:rPr>
            </w:pPr>
          </w:p>
          <w:p w:rsidR="00931475" w:rsidRDefault="00931475">
            <w:pPr>
              <w:wordWrap w:val="0"/>
              <w:autoSpaceDE w:val="0"/>
              <w:autoSpaceDN w:val="0"/>
              <w:spacing w:line="264" w:lineRule="auto"/>
              <w:jc w:val="left"/>
              <w:rPr>
                <w:rFonts w:ascii="Times New Roman" w:hAnsi="Times New Roman"/>
                <w:b/>
                <w:szCs w:val="24"/>
              </w:rPr>
            </w:pPr>
          </w:p>
          <w:p w:rsidR="00931475" w:rsidRDefault="00931475">
            <w:pPr>
              <w:wordWrap w:val="0"/>
              <w:autoSpaceDE w:val="0"/>
              <w:autoSpaceDN w:val="0"/>
              <w:spacing w:line="264" w:lineRule="auto"/>
              <w:jc w:val="left"/>
              <w:rPr>
                <w:rFonts w:ascii="Times New Roman" w:hAnsi="Times New Roman"/>
                <w:b/>
                <w:szCs w:val="24"/>
              </w:rPr>
            </w:pPr>
          </w:p>
          <w:p w:rsidR="00931475" w:rsidRDefault="00931475">
            <w:pPr>
              <w:wordWrap w:val="0"/>
              <w:autoSpaceDE w:val="0"/>
              <w:autoSpaceDN w:val="0"/>
              <w:spacing w:line="264" w:lineRule="auto"/>
              <w:jc w:val="left"/>
              <w:rPr>
                <w:rFonts w:ascii="Times New Roman" w:hAnsi="Times New Roman"/>
                <w:b/>
                <w:szCs w:val="24"/>
              </w:rPr>
            </w:pPr>
          </w:p>
          <w:p w:rsidR="00931475" w:rsidRDefault="00931475">
            <w:pPr>
              <w:wordWrap w:val="0"/>
              <w:autoSpaceDE w:val="0"/>
              <w:autoSpaceDN w:val="0"/>
              <w:spacing w:line="264" w:lineRule="auto"/>
              <w:jc w:val="left"/>
              <w:rPr>
                <w:rFonts w:ascii="Times New Roman" w:hAnsi="Times New Roman"/>
                <w:b/>
                <w:szCs w:val="24"/>
              </w:rPr>
            </w:pPr>
          </w:p>
          <w:p w:rsidR="00931475" w:rsidRDefault="00556484">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展示基本体的投影</w:t>
            </w:r>
            <w:r>
              <w:rPr>
                <w:rFonts w:ascii="Times New Roman" w:hAnsi="Times New Roman" w:hint="eastAsia"/>
                <w:b/>
                <w:szCs w:val="24"/>
              </w:rPr>
              <w:t>，</w:t>
            </w:r>
            <w:r>
              <w:rPr>
                <w:rFonts w:ascii="Times New Roman" w:hAnsi="Times New Roman" w:hint="eastAsia"/>
                <w:b/>
                <w:szCs w:val="24"/>
              </w:rPr>
              <w:t>让学生更加仔细的阅读，从而</w:t>
            </w:r>
            <w:r>
              <w:rPr>
                <w:rFonts w:ascii="Times New Roman" w:hAnsi="Times New Roman" w:hint="eastAsia"/>
                <w:b/>
                <w:szCs w:val="24"/>
              </w:rPr>
              <w:t>激发学生的学习欲望。</w:t>
            </w:r>
          </w:p>
        </w:tc>
      </w:tr>
      <w:tr w:rsidR="00931475">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931475" w:rsidRDefault="00556484">
            <w:pPr>
              <w:wordWrap w:val="0"/>
              <w:autoSpaceDE w:val="0"/>
              <w:autoSpaceDN w:val="0"/>
              <w:ind w:firstLineChars="200" w:firstLine="420"/>
              <w:rPr>
                <w:rFonts w:hAnsi="宋体"/>
                <w:bCs/>
              </w:rPr>
            </w:pPr>
            <w:r>
              <w:rPr>
                <w:rFonts w:hAnsi="宋体" w:hint="eastAsia"/>
                <w:bCs/>
              </w:rPr>
              <w:t>简述圆柱的投影分析。</w:t>
            </w:r>
          </w:p>
        </w:tc>
        <w:tc>
          <w:tcPr>
            <w:tcW w:w="136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93147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931475" w:rsidRDefault="00556484">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展示组合体的投影</w:t>
            </w:r>
          </w:p>
          <w:p w:rsidR="00931475" w:rsidRDefault="00556484" w:rsidP="00BF2A29">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一、组合体与组合方式</w:t>
            </w:r>
          </w:p>
          <w:p w:rsidR="00931475" w:rsidRDefault="00556484" w:rsidP="00BF2A29">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（一）组合体</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组合体是由若干个基本几何体组合而成。常见的基本几何体是棱柱、棱锥、圆柱、圆锥、球等，如图</w:t>
            </w:r>
            <w:r>
              <w:rPr>
                <w:rFonts w:ascii="宋体" w:hAnsi="宋体" w:cs="宋体" w:hint="eastAsia"/>
                <w:bCs/>
                <w:color w:val="000000"/>
                <w:szCs w:val="21"/>
                <w:lang w:bidi="ar"/>
              </w:rPr>
              <w:t xml:space="preserve"> 1-3-16 </w:t>
            </w:r>
            <w:r>
              <w:rPr>
                <w:rFonts w:ascii="宋体" w:hAnsi="宋体" w:cs="宋体" w:hint="eastAsia"/>
                <w:bCs/>
                <w:color w:val="000000"/>
                <w:szCs w:val="21"/>
                <w:lang w:bidi="ar"/>
              </w:rPr>
              <w:t>所示。</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1746250" cy="2188845"/>
                  <wp:effectExtent l="0" t="0" r="6350" b="209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8"/>
                          <a:stretch>
                            <a:fillRect/>
                          </a:stretch>
                        </pic:blipFill>
                        <pic:spPr>
                          <a:xfrm>
                            <a:off x="0" y="0"/>
                            <a:ext cx="1746250" cy="218884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表达组合体一般情况下是画三投影图。所谓三投影图是指在三面投影体系中，</w:t>
            </w:r>
            <w:r w:rsidRPr="00982659">
              <w:rPr>
                <w:rFonts w:ascii="宋体" w:hAnsi="宋体" w:cs="宋体" w:hint="eastAsia"/>
                <w:bCs/>
                <w:i/>
                <w:color w:val="000000"/>
                <w:szCs w:val="21"/>
                <w:lang w:bidi="ar"/>
              </w:rPr>
              <w:t>V</w:t>
            </w:r>
            <w:r>
              <w:rPr>
                <w:rFonts w:ascii="宋体" w:hAnsi="宋体" w:cs="宋体" w:hint="eastAsia"/>
                <w:bCs/>
                <w:color w:val="000000"/>
                <w:szCs w:val="21"/>
                <w:lang w:bidi="ar"/>
              </w:rPr>
              <w:t>面投影统称正面投影图，</w:t>
            </w:r>
            <w:r w:rsidRPr="00982659">
              <w:rPr>
                <w:rFonts w:ascii="宋体" w:hAnsi="宋体" w:cs="宋体" w:hint="eastAsia"/>
                <w:bCs/>
                <w:i/>
                <w:color w:val="000000"/>
                <w:szCs w:val="21"/>
                <w:lang w:bidi="ar"/>
              </w:rPr>
              <w:t>H</w:t>
            </w:r>
            <w:r>
              <w:rPr>
                <w:rFonts w:ascii="宋体" w:hAnsi="宋体" w:cs="宋体" w:hint="eastAsia"/>
                <w:bCs/>
                <w:color w:val="000000"/>
                <w:szCs w:val="21"/>
                <w:lang w:bidi="ar"/>
              </w:rPr>
              <w:t xml:space="preserve"> </w:t>
            </w:r>
            <w:r>
              <w:rPr>
                <w:rFonts w:ascii="宋体" w:hAnsi="宋体" w:cs="宋体" w:hint="eastAsia"/>
                <w:bCs/>
                <w:color w:val="000000"/>
                <w:szCs w:val="21"/>
                <w:lang w:bidi="ar"/>
              </w:rPr>
              <w:t>面投影统称水平投影图，</w:t>
            </w:r>
            <w:r w:rsidRPr="00982659">
              <w:rPr>
                <w:rFonts w:ascii="宋体" w:hAnsi="宋体" w:cs="宋体" w:hint="eastAsia"/>
                <w:bCs/>
                <w:i/>
                <w:color w:val="000000"/>
                <w:szCs w:val="21"/>
                <w:lang w:bidi="ar"/>
              </w:rPr>
              <w:t>W</w:t>
            </w:r>
            <w:r>
              <w:rPr>
                <w:rFonts w:ascii="宋体" w:hAnsi="宋体" w:cs="宋体" w:hint="eastAsia"/>
                <w:bCs/>
                <w:color w:val="000000"/>
                <w:szCs w:val="21"/>
                <w:lang w:bidi="ar"/>
              </w:rPr>
              <w:t xml:space="preserve"> </w:t>
            </w:r>
            <w:r>
              <w:rPr>
                <w:rFonts w:ascii="宋体" w:hAnsi="宋体" w:cs="宋体" w:hint="eastAsia"/>
                <w:bCs/>
                <w:color w:val="000000"/>
                <w:szCs w:val="21"/>
                <w:lang w:bidi="ar"/>
              </w:rPr>
              <w:t>面投影统称侧面投影图，合称“三投影图”。</w:t>
            </w:r>
          </w:p>
          <w:p w:rsidR="00931475" w:rsidRDefault="00556484" w:rsidP="00BF2A29">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（二）组合体的组合方式</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组合体的组合方式可以是叠加、相贯、相切、切割等多种形式。</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hint="eastAsia"/>
                <w:bCs/>
                <w:color w:val="000000"/>
                <w:szCs w:val="21"/>
                <w:lang w:bidi="ar"/>
              </w:rPr>
              <w:t>1</w:t>
            </w:r>
            <w:r>
              <w:rPr>
                <w:rFonts w:ascii="宋体" w:hAnsi="宋体" w:cs="宋体" w:hint="eastAsia"/>
                <w:bCs/>
                <w:color w:val="000000"/>
                <w:szCs w:val="21"/>
                <w:lang w:bidi="ar"/>
              </w:rPr>
              <w:t>）叠加式：把组合体看成由若干个基本形体叠加而成，如图</w:t>
            </w:r>
            <w:r>
              <w:rPr>
                <w:rFonts w:ascii="宋体" w:hAnsi="宋体" w:cs="宋体" w:hint="eastAsia"/>
                <w:bCs/>
                <w:color w:val="000000"/>
                <w:szCs w:val="21"/>
                <w:lang w:bidi="ar"/>
              </w:rPr>
              <w:t xml:space="preserve"> 1-3-17</w:t>
            </w:r>
            <w:r>
              <w:rPr>
                <w:rFonts w:ascii="宋体" w:hAnsi="宋体" w:cs="宋体" w:hint="eastAsia"/>
                <w:bCs/>
                <w:color w:val="000000"/>
                <w:szCs w:val="21"/>
                <w:lang w:bidi="ar"/>
              </w:rPr>
              <w:t>（</w:t>
            </w:r>
            <w:r>
              <w:rPr>
                <w:rFonts w:ascii="宋体" w:hAnsi="宋体" w:cs="宋体" w:hint="eastAsia"/>
                <w:bCs/>
                <w:color w:val="000000"/>
                <w:szCs w:val="21"/>
                <w:lang w:bidi="ar"/>
              </w:rPr>
              <w:t>a</w:t>
            </w:r>
            <w:r>
              <w:rPr>
                <w:rFonts w:ascii="宋体" w:hAnsi="宋体" w:cs="宋体" w:hint="eastAsia"/>
                <w:bCs/>
                <w:color w:val="000000"/>
                <w:szCs w:val="21"/>
                <w:lang w:bidi="ar"/>
              </w:rPr>
              <w:t>）所示。</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hint="eastAsia"/>
                <w:bCs/>
                <w:color w:val="000000"/>
                <w:szCs w:val="21"/>
                <w:lang w:bidi="ar"/>
              </w:rPr>
              <w:t>2</w:t>
            </w:r>
            <w:r>
              <w:rPr>
                <w:rFonts w:ascii="宋体" w:hAnsi="宋体" w:cs="宋体" w:hint="eastAsia"/>
                <w:bCs/>
                <w:color w:val="000000"/>
                <w:szCs w:val="21"/>
                <w:lang w:bidi="ar"/>
              </w:rPr>
              <w:t>）切割式：组合体是由一个大的基本形体经过若干次</w:t>
            </w:r>
            <w:r>
              <w:rPr>
                <w:rFonts w:ascii="宋体" w:hAnsi="宋体" w:cs="宋体" w:hint="eastAsia"/>
                <w:bCs/>
                <w:color w:val="000000"/>
                <w:szCs w:val="21"/>
                <w:lang w:bidi="ar"/>
              </w:rPr>
              <w:lastRenderedPageBreak/>
              <w:t>切割而成，如图</w:t>
            </w:r>
            <w:r>
              <w:rPr>
                <w:rFonts w:ascii="宋体" w:hAnsi="宋体" w:cs="宋体" w:hint="eastAsia"/>
                <w:bCs/>
                <w:color w:val="000000"/>
                <w:szCs w:val="21"/>
                <w:lang w:bidi="ar"/>
              </w:rPr>
              <w:t xml:space="preserve"> 1-3-17</w:t>
            </w:r>
            <w:r>
              <w:rPr>
                <w:rFonts w:ascii="宋体" w:hAnsi="宋体" w:cs="宋体" w:hint="eastAsia"/>
                <w:bCs/>
                <w:color w:val="000000"/>
                <w:szCs w:val="21"/>
                <w:lang w:bidi="ar"/>
              </w:rPr>
              <w:t>（</w:t>
            </w:r>
            <w:r>
              <w:rPr>
                <w:rFonts w:ascii="宋体" w:hAnsi="宋体" w:cs="宋体" w:hint="eastAsia"/>
                <w:bCs/>
                <w:color w:val="000000"/>
                <w:szCs w:val="21"/>
                <w:lang w:bidi="ar"/>
              </w:rPr>
              <w:t>b</w:t>
            </w:r>
            <w:r>
              <w:rPr>
                <w:rFonts w:ascii="宋体" w:hAnsi="宋体" w:cs="宋体" w:hint="eastAsia"/>
                <w:bCs/>
                <w:color w:val="000000"/>
                <w:szCs w:val="21"/>
                <w:lang w:bidi="ar"/>
              </w:rPr>
              <w:t>）所示。</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hint="eastAsia"/>
                <w:bCs/>
                <w:color w:val="000000"/>
                <w:szCs w:val="21"/>
                <w:lang w:bidi="ar"/>
              </w:rPr>
              <w:t>3</w:t>
            </w:r>
            <w:r>
              <w:rPr>
                <w:rFonts w:ascii="宋体" w:hAnsi="宋体" w:cs="宋体" w:hint="eastAsia"/>
                <w:bCs/>
                <w:color w:val="000000"/>
                <w:szCs w:val="21"/>
                <w:lang w:bidi="ar"/>
              </w:rPr>
              <w:t>）混合式：把组合体看成既有叠加又有切割所组成，如图</w:t>
            </w:r>
            <w:r>
              <w:rPr>
                <w:rFonts w:ascii="宋体" w:hAnsi="宋体" w:cs="宋体" w:hint="eastAsia"/>
                <w:bCs/>
                <w:color w:val="000000"/>
                <w:szCs w:val="21"/>
                <w:lang w:bidi="ar"/>
              </w:rPr>
              <w:t xml:space="preserve"> 1-3-17</w:t>
            </w:r>
            <w:r>
              <w:rPr>
                <w:rFonts w:ascii="宋体" w:hAnsi="宋体" w:cs="宋体" w:hint="eastAsia"/>
                <w:bCs/>
                <w:color w:val="000000"/>
                <w:szCs w:val="21"/>
                <w:lang w:bidi="ar"/>
              </w:rPr>
              <w:t>（</w:t>
            </w:r>
            <w:r>
              <w:rPr>
                <w:rFonts w:ascii="宋体" w:hAnsi="宋体" w:cs="宋体" w:hint="eastAsia"/>
                <w:bCs/>
                <w:color w:val="000000"/>
                <w:szCs w:val="21"/>
                <w:lang w:bidi="ar"/>
              </w:rPr>
              <w:t>c</w:t>
            </w:r>
            <w:r>
              <w:rPr>
                <w:rFonts w:ascii="宋体" w:hAnsi="宋体" w:cs="宋体" w:hint="eastAsia"/>
                <w:bCs/>
                <w:color w:val="000000"/>
                <w:szCs w:val="21"/>
                <w:lang w:bidi="ar"/>
              </w:rPr>
              <w:t>）所示。</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685415" cy="2512695"/>
                  <wp:effectExtent l="0" t="0" r="6985" b="190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9"/>
                          <a:stretch>
                            <a:fillRect/>
                          </a:stretch>
                        </pic:blipFill>
                        <pic:spPr>
                          <a:xfrm>
                            <a:off x="0" y="0"/>
                            <a:ext cx="2685415" cy="251269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组合体是由基本形体组合而成的，所以基本形体之间除表面连接关系以外，还有相互之间的位置关系。图</w:t>
            </w:r>
            <w:r>
              <w:rPr>
                <w:rFonts w:ascii="宋体" w:hAnsi="宋体" w:cs="宋体" w:hint="eastAsia"/>
                <w:bCs/>
                <w:color w:val="000000"/>
                <w:szCs w:val="21"/>
                <w:lang w:bidi="ar"/>
              </w:rPr>
              <w:t xml:space="preserve"> 1-3</w:t>
            </w:r>
            <w:r>
              <w:rPr>
                <w:rFonts w:ascii="宋体" w:hAnsi="宋体" w:cs="宋体" w:hint="eastAsia"/>
                <w:bCs/>
                <w:color w:val="000000"/>
                <w:szCs w:val="21"/>
                <w:lang w:bidi="ar"/>
              </w:rPr>
              <w:t xml:space="preserve">-18 </w:t>
            </w:r>
            <w:r>
              <w:rPr>
                <w:rFonts w:ascii="宋体" w:hAnsi="宋体" w:cs="宋体" w:hint="eastAsia"/>
                <w:bCs/>
                <w:color w:val="000000"/>
                <w:szCs w:val="21"/>
                <w:lang w:bidi="ar"/>
              </w:rPr>
              <w:t>所示为叠加式组合体组合过程中的几种位置关系。</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1929130" cy="1539875"/>
                  <wp:effectExtent l="0" t="0" r="127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0"/>
                          <a:stretch>
                            <a:fillRect/>
                          </a:stretch>
                        </pic:blipFill>
                        <pic:spPr>
                          <a:xfrm>
                            <a:off x="0" y="0"/>
                            <a:ext cx="1929130" cy="1539875"/>
                          </a:xfrm>
                          <a:prstGeom prst="rect">
                            <a:avLst/>
                          </a:prstGeom>
                          <a:noFill/>
                          <a:ln>
                            <a:noFill/>
                          </a:ln>
                        </pic:spPr>
                      </pic:pic>
                    </a:graphicData>
                  </a:graphic>
                </wp:inline>
              </w:drawing>
            </w:r>
          </w:p>
          <w:p w:rsidR="00931475" w:rsidRDefault="00556484" w:rsidP="00BF2A29">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二、组合体读图方法</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读图的基本方法，可概括为形体分析法、线面分析法和画轴测图等方法。</w:t>
            </w:r>
          </w:p>
          <w:p w:rsidR="00931475" w:rsidRDefault="00556484" w:rsidP="00BF2A29">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（一）形体分析法</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根据三面投影的规律，将物体的投影分解成若干基本形体，再按照投影图中对应的位置关系拼合想象，理解和</w:t>
            </w:r>
            <w:proofErr w:type="gramStart"/>
            <w:r>
              <w:rPr>
                <w:rFonts w:ascii="宋体" w:hAnsi="宋体" w:cs="宋体" w:hint="eastAsia"/>
                <w:bCs/>
                <w:color w:val="000000"/>
                <w:szCs w:val="21"/>
                <w:lang w:bidi="ar"/>
              </w:rPr>
              <w:t>识读出</w:t>
            </w:r>
            <w:proofErr w:type="gramEnd"/>
            <w:r>
              <w:rPr>
                <w:rFonts w:ascii="宋体" w:hAnsi="宋体" w:cs="宋体" w:hint="eastAsia"/>
                <w:bCs/>
                <w:color w:val="000000"/>
                <w:szCs w:val="21"/>
                <w:lang w:bidi="ar"/>
              </w:rPr>
              <w:t>空间组合体的整体形状和结构特点，如图</w:t>
            </w:r>
            <w:r>
              <w:rPr>
                <w:rFonts w:ascii="宋体" w:hAnsi="宋体" w:cs="宋体" w:hint="eastAsia"/>
                <w:bCs/>
                <w:color w:val="000000"/>
                <w:szCs w:val="21"/>
                <w:lang w:bidi="ar"/>
              </w:rPr>
              <w:t xml:space="preserve"> 1-3-19</w:t>
            </w:r>
            <w:r>
              <w:rPr>
                <w:rFonts w:ascii="宋体" w:hAnsi="宋体" w:cs="宋体" w:hint="eastAsia"/>
                <w:bCs/>
                <w:color w:val="000000"/>
                <w:szCs w:val="21"/>
                <w:lang w:bidi="ar"/>
              </w:rPr>
              <w:t>所示。</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132965" cy="1882775"/>
                  <wp:effectExtent l="0" t="0" r="635" b="222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1"/>
                          <a:stretch>
                            <a:fillRect/>
                          </a:stretch>
                        </pic:blipFill>
                        <pic:spPr>
                          <a:xfrm>
                            <a:off x="0" y="0"/>
                            <a:ext cx="2132965" cy="188277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如图</w:t>
            </w:r>
            <w:r>
              <w:rPr>
                <w:rFonts w:ascii="宋体" w:hAnsi="宋体" w:cs="宋体" w:hint="eastAsia"/>
                <w:bCs/>
                <w:color w:val="000000"/>
                <w:szCs w:val="21"/>
                <w:lang w:bidi="ar"/>
              </w:rPr>
              <w:t xml:space="preserve"> 1-3-20 </w:t>
            </w:r>
            <w:r>
              <w:rPr>
                <w:rFonts w:ascii="宋体" w:hAnsi="宋体" w:cs="宋体" w:hint="eastAsia"/>
                <w:bCs/>
                <w:color w:val="000000"/>
                <w:szCs w:val="21"/>
                <w:lang w:bidi="ar"/>
              </w:rPr>
              <w:t>所示为房屋的简化模型。</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738755" cy="1348740"/>
                  <wp:effectExtent l="0" t="0" r="4445" b="2286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2"/>
                          <a:stretch>
                            <a:fillRect/>
                          </a:stretch>
                        </pic:blipFill>
                        <pic:spPr>
                          <a:xfrm>
                            <a:off x="0" y="0"/>
                            <a:ext cx="2738755" cy="1348740"/>
                          </a:xfrm>
                          <a:prstGeom prst="rect">
                            <a:avLst/>
                          </a:prstGeom>
                          <a:noFill/>
                          <a:ln>
                            <a:noFill/>
                          </a:ln>
                        </pic:spPr>
                      </pic:pic>
                    </a:graphicData>
                  </a:graphic>
                </wp:inline>
              </w:drawing>
            </w:r>
          </w:p>
          <w:p w:rsidR="00931475" w:rsidRDefault="00556484" w:rsidP="00BF2A29">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（二）线面分析法</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当投影不易区分，以及投影图形复杂，难以分解成基本立体时，可以使用线面分析法。线面分析法是运用各种位置平面和直线的投影特性</w:t>
            </w:r>
            <w:r>
              <w:rPr>
                <w:rFonts w:ascii="宋体" w:hAnsi="宋体" w:cs="宋体" w:hint="eastAsia"/>
                <w:bCs/>
                <w:color w:val="000000"/>
                <w:szCs w:val="21"/>
                <w:lang w:bidi="ar"/>
              </w:rPr>
              <w:t>，逐一分析投影中图线及线框的含义，再构思想象线、面所围成的空间形体。一般情况下，投影图中的一条线（直线或者曲线），可能是某一面的积聚投影线；可能是两个面（可能是平面，也可能是曲面）的交线（也可能是截交线或者相贯线）；或者是曲面立体的轮廓素线。结合三面投影予以确定。投影图的一个线框，可能是某一平面的实形投影，也可能是某一平面的类似投影，还可能是形体上的孔、洞，个别情况下是圆锥曲面或球面。同样结合三面投影予以确定。综合想象和构思投影图中所有线、线框的空间位置，拼合想象，完成投影图的识读。如图</w:t>
            </w:r>
            <w:r>
              <w:rPr>
                <w:rFonts w:ascii="宋体" w:hAnsi="宋体" w:cs="宋体" w:hint="eastAsia"/>
                <w:bCs/>
                <w:color w:val="000000"/>
                <w:szCs w:val="21"/>
                <w:lang w:bidi="ar"/>
              </w:rPr>
              <w:t xml:space="preserve"> 1-3-21 </w:t>
            </w:r>
            <w:r>
              <w:rPr>
                <w:rFonts w:ascii="宋体" w:hAnsi="宋体" w:cs="宋体" w:hint="eastAsia"/>
                <w:bCs/>
                <w:color w:val="000000"/>
                <w:szCs w:val="21"/>
                <w:lang w:bidi="ar"/>
              </w:rPr>
              <w:t>所示</w:t>
            </w:r>
            <w:r>
              <w:rPr>
                <w:rFonts w:ascii="宋体" w:hAnsi="宋体" w:cs="宋体" w:hint="eastAsia"/>
                <w:bCs/>
                <w:color w:val="000000"/>
                <w:szCs w:val="21"/>
                <w:lang w:bidi="ar"/>
              </w:rPr>
              <w:t>。</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1740535" cy="2482850"/>
                  <wp:effectExtent l="0" t="0" r="12065" b="635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3"/>
                          <a:stretch>
                            <a:fillRect/>
                          </a:stretch>
                        </pic:blipFill>
                        <pic:spPr>
                          <a:xfrm>
                            <a:off x="0" y="0"/>
                            <a:ext cx="1740535" cy="2482850"/>
                          </a:xfrm>
                          <a:prstGeom prst="rect">
                            <a:avLst/>
                          </a:prstGeom>
                          <a:noFill/>
                          <a:ln>
                            <a:noFill/>
                          </a:ln>
                        </pic:spPr>
                      </pic:pic>
                    </a:graphicData>
                  </a:graphic>
                </wp:inline>
              </w:drawing>
            </w:r>
          </w:p>
          <w:p w:rsidR="00931475" w:rsidRDefault="00556484" w:rsidP="00BF2A29">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三、组合体的尺寸标注</w:t>
            </w:r>
          </w:p>
          <w:p w:rsidR="00931475" w:rsidRDefault="00556484" w:rsidP="00BF2A29">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（一）尺寸的种类</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组合体的投影图已经清楚地表达了空间形体各部位的形状，但其实际大小仍需要用尺寸标注的方法予以表达，否则达不到满足工程实际的需要。工程图样中的尺寸，根据其功能作用可分为定形尺寸、定位尺寸和总体尺寸三种。</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定形尺寸：用于确定组合体中各基本形体自身大小的尺寸。</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定位尺寸：用于确定组合体中各基本形体之间相互位置的尺寸。</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总体尺寸：确定组合体总长、总宽、总高的外包尺寸。</w:t>
            </w:r>
          </w:p>
          <w:p w:rsidR="00931475" w:rsidRDefault="00556484" w:rsidP="00BF2A29">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（二）尺寸基准</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量取尺寸时，必然有一个出发的基准。如果一个方向上有多重尺寸，那么，从一个侧面或一条棱线开始量取，尺寸控制最为准确，误差最小。这个侧面，或这条棱线，也可以选择对称线（轴线），称为定位基准。尺寸标注，也应从这里开始，作为实际量</w:t>
            </w:r>
            <w:proofErr w:type="gramStart"/>
            <w:r>
              <w:rPr>
                <w:rFonts w:ascii="宋体" w:hAnsi="宋体" w:cs="宋体" w:hint="eastAsia"/>
                <w:bCs/>
                <w:color w:val="000000"/>
                <w:szCs w:val="21"/>
                <w:lang w:bidi="ar"/>
              </w:rPr>
              <w:t>取使用</w:t>
            </w:r>
            <w:proofErr w:type="gramEnd"/>
            <w:r>
              <w:rPr>
                <w:rFonts w:ascii="宋体" w:hAnsi="宋体" w:cs="宋体" w:hint="eastAsia"/>
                <w:bCs/>
                <w:color w:val="000000"/>
                <w:szCs w:val="21"/>
                <w:lang w:bidi="ar"/>
              </w:rPr>
              <w:t>的尺寸基准。</w:t>
            </w:r>
          </w:p>
          <w:p w:rsidR="00931475" w:rsidRDefault="00556484" w:rsidP="00BF2A29">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（三）尺寸标注的原则</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尺寸标注要齐全、完整，不得有遗漏，但也要清晰，便于识读。尽量标注在图形轮廓之外，小尺寸在里，大尺寸在外，总体尺寸在最外边。不论绘图使用什么样的比例，尺寸数字必须标注真实大小，如没有特别说明，尺寸单位一律为毫米，无须注明。</w:t>
            </w:r>
          </w:p>
          <w:p w:rsidR="00931475" w:rsidRDefault="00556484" w:rsidP="00BF2A29">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四、组合体投影图读图</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w:t>
            </w:r>
            <w:r>
              <w:rPr>
                <w:rFonts w:ascii="宋体" w:hAnsi="宋体" w:cs="宋体" w:hint="eastAsia"/>
                <w:bCs/>
                <w:color w:val="000000"/>
                <w:szCs w:val="21"/>
                <w:lang w:bidi="ar"/>
              </w:rPr>
              <w:t xml:space="preserve">. </w:t>
            </w:r>
            <w:r>
              <w:rPr>
                <w:rFonts w:ascii="宋体" w:hAnsi="宋体" w:cs="宋体" w:hint="eastAsia"/>
                <w:bCs/>
                <w:color w:val="000000"/>
                <w:szCs w:val="21"/>
                <w:lang w:bidi="ar"/>
              </w:rPr>
              <w:t>联系各个投影想象（图</w:t>
            </w:r>
            <w:r>
              <w:rPr>
                <w:rFonts w:ascii="宋体" w:hAnsi="宋体" w:cs="宋体" w:hint="eastAsia"/>
                <w:bCs/>
                <w:color w:val="000000"/>
                <w:szCs w:val="21"/>
                <w:lang w:bidi="ar"/>
              </w:rPr>
              <w:t xml:space="preserve"> 1-3-22</w:t>
            </w:r>
            <w:r>
              <w:rPr>
                <w:rFonts w:ascii="宋体" w:hAnsi="宋体" w:cs="宋体" w:hint="eastAsia"/>
                <w:bCs/>
                <w:color w:val="000000"/>
                <w:szCs w:val="21"/>
                <w:lang w:bidi="ar"/>
              </w:rPr>
              <w:t>）</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723515" cy="1593850"/>
                  <wp:effectExtent l="0" t="0" r="19685" b="635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4"/>
                          <a:stretch>
                            <a:fillRect/>
                          </a:stretch>
                        </pic:blipFill>
                        <pic:spPr>
                          <a:xfrm>
                            <a:off x="0" y="0"/>
                            <a:ext cx="2723515" cy="1593850"/>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2. </w:t>
            </w:r>
            <w:r>
              <w:rPr>
                <w:rFonts w:ascii="宋体" w:hAnsi="宋体" w:cs="宋体" w:hint="eastAsia"/>
                <w:bCs/>
                <w:color w:val="000000"/>
                <w:szCs w:val="21"/>
                <w:lang w:bidi="ar"/>
              </w:rPr>
              <w:t>注意找出特征投影（图</w:t>
            </w:r>
            <w:r>
              <w:rPr>
                <w:rFonts w:ascii="宋体" w:hAnsi="宋体" w:cs="宋体" w:hint="eastAsia"/>
                <w:bCs/>
                <w:color w:val="000000"/>
                <w:szCs w:val="21"/>
                <w:lang w:bidi="ar"/>
              </w:rPr>
              <w:t xml:space="preserve"> 1-3-23</w:t>
            </w:r>
            <w:r>
              <w:rPr>
                <w:rFonts w:ascii="宋体" w:hAnsi="宋体" w:cs="宋体" w:hint="eastAsia"/>
                <w:bCs/>
                <w:color w:val="000000"/>
                <w:szCs w:val="21"/>
                <w:lang w:bidi="ar"/>
              </w:rPr>
              <w:t>）</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625090" cy="1218565"/>
                  <wp:effectExtent l="0" t="0" r="16510" b="63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5"/>
                          <a:stretch>
                            <a:fillRect/>
                          </a:stretch>
                        </pic:blipFill>
                        <pic:spPr>
                          <a:xfrm>
                            <a:off x="0" y="0"/>
                            <a:ext cx="2625090" cy="121856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3. </w:t>
            </w:r>
            <w:r>
              <w:rPr>
                <w:rFonts w:ascii="宋体" w:hAnsi="宋体" w:cs="宋体" w:hint="eastAsia"/>
                <w:bCs/>
                <w:color w:val="000000"/>
                <w:szCs w:val="21"/>
                <w:lang w:bidi="ar"/>
              </w:rPr>
              <w:t>明确投影图中直线和线框的意义（图</w:t>
            </w:r>
            <w:r>
              <w:rPr>
                <w:rFonts w:ascii="宋体" w:hAnsi="宋体" w:cs="宋体" w:hint="eastAsia"/>
                <w:bCs/>
                <w:color w:val="000000"/>
                <w:szCs w:val="21"/>
                <w:lang w:bidi="ar"/>
              </w:rPr>
              <w:t xml:space="preserve"> 1-3-24</w:t>
            </w:r>
            <w:r>
              <w:rPr>
                <w:rFonts w:ascii="宋体" w:hAnsi="宋体" w:cs="宋体" w:hint="eastAsia"/>
                <w:bCs/>
                <w:color w:val="000000"/>
                <w:szCs w:val="21"/>
                <w:lang w:bidi="ar"/>
              </w:rPr>
              <w:t>）</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hint="eastAsia"/>
                <w:bCs/>
                <w:color w:val="000000"/>
                <w:szCs w:val="21"/>
                <w:lang w:bidi="ar"/>
              </w:rPr>
              <w:t>1</w:t>
            </w:r>
            <w:r>
              <w:rPr>
                <w:rFonts w:ascii="宋体" w:hAnsi="宋体" w:cs="宋体" w:hint="eastAsia"/>
                <w:bCs/>
                <w:color w:val="000000"/>
                <w:szCs w:val="21"/>
                <w:lang w:bidi="ar"/>
              </w:rPr>
              <w:t>）投影图中直线的意义。</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3002280" cy="1782445"/>
                  <wp:effectExtent l="0" t="0" r="20320" b="2095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6"/>
                          <a:stretch>
                            <a:fillRect/>
                          </a:stretch>
                        </pic:blipFill>
                        <pic:spPr>
                          <a:xfrm>
                            <a:off x="0" y="0"/>
                            <a:ext cx="3002280" cy="178244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由上述可知，投影图中的一条直线，一般有以下三种意义：</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①可表示形体上一条棱线的投影；</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②可表示形体上一个面的积聚投影；</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③可表示曲面体上一条</w:t>
            </w:r>
            <w:proofErr w:type="gramStart"/>
            <w:r>
              <w:rPr>
                <w:rFonts w:ascii="宋体" w:hAnsi="宋体" w:cs="宋体" w:hint="eastAsia"/>
                <w:bCs/>
                <w:color w:val="000000"/>
                <w:szCs w:val="21"/>
                <w:lang w:bidi="ar"/>
              </w:rPr>
              <w:t>轮廓素线的</w:t>
            </w:r>
            <w:proofErr w:type="gramEnd"/>
            <w:r>
              <w:rPr>
                <w:rFonts w:ascii="宋体" w:hAnsi="宋体" w:cs="宋体" w:hint="eastAsia"/>
                <w:bCs/>
                <w:color w:val="000000"/>
                <w:szCs w:val="21"/>
                <w:lang w:bidi="ar"/>
              </w:rPr>
              <w:t>投影。</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hint="eastAsia"/>
                <w:bCs/>
                <w:color w:val="000000"/>
                <w:szCs w:val="21"/>
                <w:lang w:bidi="ar"/>
              </w:rPr>
              <w:t>2</w:t>
            </w:r>
            <w:r>
              <w:rPr>
                <w:rFonts w:ascii="宋体" w:hAnsi="宋体" w:cs="宋体" w:hint="eastAsia"/>
                <w:bCs/>
                <w:color w:val="000000"/>
                <w:szCs w:val="21"/>
                <w:lang w:bidi="ar"/>
              </w:rPr>
              <w:t>）投影图中线框的意义。</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由上述可知，投影图中的一个线框，一般也有三种意义：</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①可表示形体上一个平面的投影；</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②可表示形体上一个曲面的投影；</w:t>
            </w:r>
          </w:p>
          <w:p w:rsidR="00931475" w:rsidRDefault="00556484">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③可表示形体上孔、洞、槽或叠</w:t>
            </w:r>
            <w:r>
              <w:rPr>
                <w:rFonts w:ascii="宋体" w:hAnsi="宋体" w:cs="宋体" w:hint="eastAsia"/>
                <w:bCs/>
                <w:color w:val="000000"/>
                <w:szCs w:val="21"/>
                <w:lang w:bidi="ar"/>
              </w:rPr>
              <w:t>加体的投影。对于孔、洞、槽，其他投影上必对应有虚线的投影。</w:t>
            </w:r>
          </w:p>
          <w:p w:rsidR="00931475" w:rsidRDefault="00556484">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通过教师讲解，了解组合体的投影的基本理论知识。</w:t>
            </w:r>
          </w:p>
        </w:tc>
      </w:tr>
      <w:tr w:rsidR="0093147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931475" w:rsidRDefault="00556484">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31475" w:rsidRDefault="00556484">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931475" w:rsidRDefault="00556484" w:rsidP="00BF2A29">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组合体的投影</w:t>
            </w:r>
            <w:r>
              <w:rPr>
                <w:rFonts w:ascii="宋体" w:hAnsi="宋体" w:cs="宋体" w:hint="eastAsia"/>
                <w:b/>
                <w:kern w:val="0"/>
                <w:szCs w:val="21"/>
                <w:lang w:bidi="ar"/>
              </w:rPr>
              <w:t>，让学生知道从事建筑设计与施工技术人员的基本要求，能为建筑工程的合理设计、合理施工打下基础。</w:t>
            </w:r>
          </w:p>
        </w:tc>
        <w:tc>
          <w:tcPr>
            <w:tcW w:w="1366" w:type="dxa"/>
            <w:tcBorders>
              <w:top w:val="single" w:sz="4" w:space="0" w:color="auto"/>
              <w:left w:val="single" w:sz="4" w:space="0" w:color="auto"/>
              <w:bottom w:val="double" w:sz="4" w:space="0" w:color="auto"/>
              <w:right w:val="single" w:sz="4" w:space="0" w:color="auto"/>
            </w:tcBorders>
            <w:vAlign w:val="center"/>
          </w:tcPr>
          <w:p w:rsidR="00931475" w:rsidRDefault="00556484">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93147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31475" w:rsidRDefault="00556484">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931475" w:rsidRDefault="00556484">
            <w:pPr>
              <w:wordWrap w:val="0"/>
              <w:autoSpaceDE w:val="0"/>
              <w:autoSpaceDN w:val="0"/>
              <w:ind w:firstLineChars="200" w:firstLine="420"/>
              <w:rPr>
                <w:rFonts w:hAnsi="宋体"/>
                <w:bCs/>
                <w:szCs w:val="21"/>
              </w:rPr>
            </w:pPr>
            <w:r>
              <w:rPr>
                <w:rFonts w:ascii="宋体" w:hAnsi="宋体" w:cs="宋体" w:hint="eastAsia"/>
                <w:bCs/>
                <w:szCs w:val="21"/>
                <w:lang w:bidi="ar"/>
              </w:rPr>
              <w:t>简述组合体的概念与种类。</w:t>
            </w:r>
          </w:p>
        </w:tc>
        <w:tc>
          <w:tcPr>
            <w:tcW w:w="1366" w:type="dxa"/>
            <w:tcBorders>
              <w:top w:val="single" w:sz="4" w:space="0" w:color="auto"/>
              <w:left w:val="single" w:sz="4" w:space="0" w:color="auto"/>
              <w:bottom w:val="double" w:sz="4" w:space="0" w:color="auto"/>
              <w:right w:val="single" w:sz="4" w:space="0" w:color="auto"/>
            </w:tcBorders>
            <w:vAlign w:val="center"/>
          </w:tcPr>
          <w:p w:rsidR="00931475" w:rsidRDefault="00556484">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93147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931475" w:rsidRDefault="00556484">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展示绘制组合体投影</w:t>
            </w:r>
          </w:p>
          <w:p w:rsidR="00931475" w:rsidRDefault="00556484" w:rsidP="00BF2A29">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任务导入</w:t>
            </w:r>
          </w:p>
          <w:p w:rsidR="00931475" w:rsidRDefault="00556484" w:rsidP="00BF2A29">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任务主题</w:t>
            </w:r>
            <w:r>
              <w:rPr>
                <w:rFonts w:ascii="宋体" w:hAnsi="宋体" w:cs="宋体" w:hint="eastAsia"/>
                <w:bCs/>
                <w:color w:val="000000"/>
                <w:szCs w:val="21"/>
                <w:lang w:bidi="ar"/>
              </w:rPr>
              <w:t xml:space="preserve"> </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组合体投影图的读图。</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1. </w:t>
            </w:r>
            <w:r>
              <w:rPr>
                <w:rFonts w:ascii="宋体" w:hAnsi="宋体" w:cs="宋体" w:hint="eastAsia"/>
                <w:bCs/>
                <w:color w:val="000000"/>
                <w:szCs w:val="21"/>
                <w:lang w:bidi="ar"/>
              </w:rPr>
              <w:t>形体分析</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如图</w:t>
            </w:r>
            <w:r>
              <w:rPr>
                <w:rFonts w:ascii="宋体" w:hAnsi="宋体" w:cs="宋体" w:hint="eastAsia"/>
                <w:bCs/>
                <w:color w:val="000000"/>
                <w:szCs w:val="21"/>
                <w:lang w:bidi="ar"/>
              </w:rPr>
              <w:t xml:space="preserve"> 1-3-25 </w:t>
            </w:r>
            <w:r>
              <w:rPr>
                <w:rFonts w:ascii="宋体" w:hAnsi="宋体" w:cs="宋体" w:hint="eastAsia"/>
                <w:bCs/>
                <w:color w:val="000000"/>
                <w:szCs w:val="21"/>
                <w:lang w:bidi="ar"/>
              </w:rPr>
              <w:t>所示，肋板式杯形基础，可看作由底板、杯口和肋板组成。底板为四棱柱，杯口为四棱柱中挖切</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倒置的四棱台，肋板为六块切面四棱柱。各基本体以叠加为主，局部切割。杯口在底板的中央，六块肋板紧附其上，肋板的外侧端面分别与底板的外侧面对齐，其中四块肋板的侧面又与杯口的侧端面共面，左右两块肋板分别在杯口左右侧面的中央。</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693670" cy="1737995"/>
                  <wp:effectExtent l="0" t="0" r="24130" b="1460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7"/>
                          <a:stretch>
                            <a:fillRect/>
                          </a:stretch>
                        </pic:blipFill>
                        <pic:spPr>
                          <a:xfrm>
                            <a:off x="0" y="0"/>
                            <a:ext cx="2693670" cy="173799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2. </w:t>
            </w:r>
            <w:r>
              <w:rPr>
                <w:rFonts w:ascii="宋体" w:hAnsi="宋体" w:cs="宋体" w:hint="eastAsia"/>
                <w:bCs/>
                <w:color w:val="000000"/>
                <w:szCs w:val="21"/>
                <w:lang w:bidi="ar"/>
              </w:rPr>
              <w:t>投影图的确定</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形体的摆放位置一般应重心平稳，最好符合制作或装配时</w:t>
            </w:r>
            <w:r>
              <w:rPr>
                <w:rFonts w:ascii="宋体" w:hAnsi="宋体" w:cs="宋体" w:hint="eastAsia"/>
                <w:bCs/>
                <w:color w:val="000000"/>
                <w:szCs w:val="21"/>
                <w:lang w:bidi="ar"/>
              </w:rPr>
              <w:lastRenderedPageBreak/>
              <w:t>的工作位置，在各投影面上的投影应尽量反映表面实形。并尽量减少虚线。而在一组投影图中，正面投影常为主要的投影，应使绘制的正面投影反映形体的主要形状特征，图示</w:t>
            </w:r>
            <w:proofErr w:type="gramStart"/>
            <w:r>
              <w:rPr>
                <w:rFonts w:ascii="宋体" w:hAnsi="宋体" w:cs="宋体" w:hint="eastAsia"/>
                <w:bCs/>
                <w:color w:val="000000"/>
                <w:szCs w:val="21"/>
                <w:lang w:bidi="ar"/>
              </w:rPr>
              <w:t>的肋式杯形</w:t>
            </w:r>
            <w:proofErr w:type="gramEnd"/>
            <w:r>
              <w:rPr>
                <w:rFonts w:ascii="宋体" w:hAnsi="宋体" w:cs="宋体" w:hint="eastAsia"/>
                <w:bCs/>
                <w:color w:val="000000"/>
                <w:szCs w:val="21"/>
                <w:lang w:bidi="ar"/>
              </w:rPr>
              <w:t>基础，</w:t>
            </w:r>
            <w:r w:rsidRPr="00556484">
              <w:rPr>
                <w:rFonts w:ascii="宋体" w:hAnsi="宋体" w:cs="宋体" w:hint="eastAsia"/>
                <w:bCs/>
                <w:i/>
                <w:color w:val="000000"/>
                <w:szCs w:val="21"/>
                <w:lang w:bidi="ar"/>
              </w:rPr>
              <w:t xml:space="preserve">A </w:t>
            </w:r>
            <w:r>
              <w:rPr>
                <w:rFonts w:ascii="宋体" w:hAnsi="宋体" w:cs="宋体" w:hint="eastAsia"/>
                <w:bCs/>
                <w:color w:val="000000"/>
                <w:szCs w:val="21"/>
                <w:lang w:bidi="ar"/>
              </w:rPr>
              <w:t>向最能反映各组成部分的方位特点，可作为正面投影图的投影方向。经过比较，确定形体的放置位置和投影方向，还要考虑确定投影图数量。在保证完整、清楚地表达形体形状结构的前提下，尽可能减少画图和读图的工作量。如</w:t>
            </w:r>
            <w:proofErr w:type="gramStart"/>
            <w:r>
              <w:rPr>
                <w:rFonts w:ascii="宋体" w:hAnsi="宋体" w:cs="宋体" w:hint="eastAsia"/>
                <w:bCs/>
                <w:color w:val="000000"/>
                <w:szCs w:val="21"/>
                <w:lang w:bidi="ar"/>
              </w:rPr>
              <w:t>图示肋式杯形</w:t>
            </w:r>
            <w:proofErr w:type="gramEnd"/>
            <w:r>
              <w:rPr>
                <w:rFonts w:ascii="宋体" w:hAnsi="宋体" w:cs="宋体" w:hint="eastAsia"/>
                <w:bCs/>
                <w:color w:val="000000"/>
                <w:szCs w:val="21"/>
                <w:lang w:bidi="ar"/>
              </w:rPr>
              <w:t>基础，四个侧面都有肋板分布，所以需要画出正面、水平面、侧面三个投影才能完整表</w:t>
            </w:r>
            <w:r>
              <w:rPr>
                <w:rFonts w:ascii="宋体" w:hAnsi="宋体" w:cs="宋体" w:hint="eastAsia"/>
                <w:bCs/>
                <w:color w:val="000000"/>
                <w:szCs w:val="21"/>
                <w:lang w:bidi="ar"/>
              </w:rPr>
              <w:t>达。</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3. </w:t>
            </w:r>
            <w:r>
              <w:rPr>
                <w:rFonts w:ascii="宋体" w:hAnsi="宋体" w:cs="宋体" w:hint="eastAsia"/>
                <w:bCs/>
                <w:color w:val="000000"/>
                <w:szCs w:val="21"/>
                <w:lang w:bidi="ar"/>
              </w:rPr>
              <w:t>画组合体三面投影图的步骤（图</w:t>
            </w:r>
            <w:r>
              <w:rPr>
                <w:rFonts w:ascii="宋体" w:hAnsi="宋体" w:cs="宋体" w:hint="eastAsia"/>
                <w:bCs/>
                <w:color w:val="000000"/>
                <w:szCs w:val="21"/>
                <w:lang w:bidi="ar"/>
              </w:rPr>
              <w:t xml:space="preserve"> 1-3-26</w:t>
            </w:r>
            <w:r>
              <w:rPr>
                <w:rFonts w:ascii="宋体" w:hAnsi="宋体" w:cs="宋体" w:hint="eastAsia"/>
                <w:bCs/>
                <w:color w:val="000000"/>
                <w:szCs w:val="21"/>
                <w:lang w:bidi="ar"/>
              </w:rPr>
              <w:t>）</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hint="eastAsia"/>
                <w:bCs/>
                <w:color w:val="000000"/>
                <w:szCs w:val="21"/>
                <w:lang w:bidi="ar"/>
              </w:rPr>
              <w:t>1</w:t>
            </w:r>
            <w:r>
              <w:rPr>
                <w:rFonts w:ascii="宋体" w:hAnsi="宋体" w:cs="宋体" w:hint="eastAsia"/>
                <w:bCs/>
                <w:color w:val="000000"/>
                <w:szCs w:val="21"/>
                <w:lang w:bidi="ar"/>
              </w:rPr>
              <w:t>）确定比例。根据组合体的真实尺寸和图纸幅面大小选定比例。并换算为图纸应画出的尺寸。</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157730" cy="1769745"/>
                  <wp:effectExtent l="0" t="0" r="1270" b="825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8"/>
                          <a:stretch>
                            <a:fillRect/>
                          </a:stretch>
                        </pic:blipFill>
                        <pic:spPr>
                          <a:xfrm>
                            <a:off x="0" y="0"/>
                            <a:ext cx="2157730" cy="176974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hint="eastAsia"/>
                <w:bCs/>
                <w:color w:val="000000"/>
                <w:szCs w:val="21"/>
                <w:lang w:bidi="ar"/>
              </w:rPr>
              <w:t>2</w:t>
            </w:r>
            <w:r>
              <w:rPr>
                <w:rFonts w:ascii="宋体" w:hAnsi="宋体" w:cs="宋体" w:hint="eastAsia"/>
                <w:bCs/>
                <w:color w:val="000000"/>
                <w:szCs w:val="21"/>
                <w:lang w:bidi="ar"/>
              </w:rPr>
              <w:t>）布图。留出足够后续标注尺寸的空间，以简单基准线定出各投影图的位置和范围。如对称中心线、长度或高度方向最大轮廓线等。</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hint="eastAsia"/>
                <w:bCs/>
                <w:color w:val="000000"/>
                <w:szCs w:val="21"/>
                <w:lang w:bidi="ar"/>
              </w:rPr>
              <w:t>3</w:t>
            </w:r>
            <w:r>
              <w:rPr>
                <w:rFonts w:ascii="宋体" w:hAnsi="宋体" w:cs="宋体" w:hint="eastAsia"/>
                <w:bCs/>
                <w:color w:val="000000"/>
                <w:szCs w:val="21"/>
                <w:lang w:bidi="ar"/>
              </w:rPr>
              <w:t>）画底图。用细而轻的线，逐个画出各个投影图。从最能反映形体特征的投影图画起，并随时注意，三个或更多投影图之间对应关系。一般先画实线，后画虚线；先画曲线，后画直线；先画大部，后画细部。</w:t>
            </w:r>
            <w:bookmarkStart w:id="0" w:name="_GoBack"/>
            <w:bookmarkEnd w:id="0"/>
            <w:r>
              <w:rPr>
                <w:rFonts w:ascii="宋体" w:hAnsi="宋体" w:cs="宋体" w:hint="eastAsia"/>
                <w:bCs/>
                <w:color w:val="000000"/>
                <w:szCs w:val="21"/>
                <w:lang w:bidi="ar"/>
              </w:rPr>
              <w:t>尺寸务必要量取准确。</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hint="eastAsia"/>
                <w:bCs/>
                <w:color w:val="000000"/>
                <w:szCs w:val="21"/>
                <w:lang w:bidi="ar"/>
              </w:rPr>
              <w:t>4</w:t>
            </w:r>
            <w:r>
              <w:rPr>
                <w:rFonts w:ascii="宋体" w:hAnsi="宋体" w:cs="宋体" w:hint="eastAsia"/>
                <w:bCs/>
                <w:color w:val="000000"/>
                <w:szCs w:val="21"/>
                <w:lang w:bidi="ar"/>
              </w:rPr>
              <w:t>）检查修正。检查底稿，纠正错</w:t>
            </w:r>
            <w:r>
              <w:rPr>
                <w:rFonts w:ascii="宋体" w:hAnsi="宋体" w:cs="宋体" w:hint="eastAsia"/>
                <w:bCs/>
                <w:color w:val="000000"/>
                <w:szCs w:val="21"/>
                <w:lang w:bidi="ar"/>
              </w:rPr>
              <w:t>误，并重点注意组合体连接处的图线是否正确。最后擦去多余的图线。</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hint="eastAsia"/>
                <w:bCs/>
                <w:color w:val="000000"/>
                <w:szCs w:val="21"/>
                <w:lang w:bidi="ar"/>
              </w:rPr>
              <w:t>5</w:t>
            </w:r>
            <w:r>
              <w:rPr>
                <w:rFonts w:ascii="宋体" w:hAnsi="宋体" w:cs="宋体" w:hint="eastAsia"/>
                <w:bCs/>
                <w:color w:val="000000"/>
                <w:szCs w:val="21"/>
                <w:lang w:bidi="ar"/>
              </w:rPr>
              <w:t>）加深。按规定的线形、线宽在底图上逐一加深。一般从上而下，使用丁字尺、三角板和圆规。加深顺序是：先曲线，后直线；先水平线后铅垂线，然后再加深斜线。最后标注尺寸，书写文字。</w:t>
            </w:r>
          </w:p>
          <w:p w:rsidR="00931475" w:rsidRDefault="00556484" w:rsidP="00BF2A29">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任务实施</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1. </w:t>
            </w:r>
            <w:r>
              <w:rPr>
                <w:rFonts w:ascii="宋体" w:hAnsi="宋体" w:cs="宋体" w:hint="eastAsia"/>
                <w:bCs/>
                <w:color w:val="000000"/>
                <w:szCs w:val="21"/>
                <w:lang w:bidi="ar"/>
              </w:rPr>
              <w:t>画出图</w:t>
            </w:r>
            <w:r>
              <w:rPr>
                <w:rFonts w:ascii="宋体" w:hAnsi="宋体" w:cs="宋体" w:hint="eastAsia"/>
                <w:bCs/>
                <w:color w:val="000000"/>
                <w:szCs w:val="21"/>
                <w:lang w:bidi="ar"/>
              </w:rPr>
              <w:t xml:space="preserve"> 1-3-27</w:t>
            </w:r>
            <w:r>
              <w:rPr>
                <w:rFonts w:ascii="宋体" w:hAnsi="宋体" w:cs="宋体" w:hint="eastAsia"/>
                <w:bCs/>
                <w:color w:val="000000"/>
                <w:szCs w:val="21"/>
                <w:lang w:bidi="ar"/>
              </w:rPr>
              <w:t>（</w:t>
            </w:r>
            <w:r>
              <w:rPr>
                <w:rFonts w:ascii="宋体" w:hAnsi="宋体" w:cs="宋体" w:hint="eastAsia"/>
                <w:bCs/>
                <w:color w:val="000000"/>
                <w:szCs w:val="21"/>
                <w:lang w:bidi="ar"/>
              </w:rPr>
              <w:t>a</w:t>
            </w:r>
            <w:r>
              <w:rPr>
                <w:rFonts w:ascii="宋体" w:hAnsi="宋体" w:cs="宋体" w:hint="eastAsia"/>
                <w:bCs/>
                <w:color w:val="000000"/>
                <w:szCs w:val="21"/>
                <w:lang w:bidi="ar"/>
              </w:rPr>
              <w:t>）所示挡土墙的三面投影图。</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272665" cy="1416685"/>
                  <wp:effectExtent l="0" t="0" r="13335" b="571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9"/>
                          <a:stretch>
                            <a:fillRect/>
                          </a:stretch>
                        </pic:blipFill>
                        <pic:spPr>
                          <a:xfrm>
                            <a:off x="0" y="0"/>
                            <a:ext cx="2272665" cy="141668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【步骤</w:t>
            </w:r>
            <w:r>
              <w:rPr>
                <w:rFonts w:ascii="宋体" w:hAnsi="宋体" w:cs="宋体" w:hint="eastAsia"/>
                <w:bCs/>
                <w:color w:val="000000"/>
                <w:szCs w:val="21"/>
                <w:lang w:bidi="ar"/>
              </w:rPr>
              <w:t xml:space="preserve"> 1</w:t>
            </w:r>
            <w:r>
              <w:rPr>
                <w:rFonts w:ascii="宋体" w:hAnsi="宋体" w:cs="宋体" w:hint="eastAsia"/>
                <w:bCs/>
                <w:color w:val="000000"/>
                <w:szCs w:val="21"/>
                <w:lang w:bidi="ar"/>
              </w:rPr>
              <w:t>】逐个画出三部分的三面投影［图</w:t>
            </w:r>
            <w:r>
              <w:rPr>
                <w:rFonts w:ascii="宋体" w:hAnsi="宋体" w:cs="宋体" w:hint="eastAsia"/>
                <w:bCs/>
                <w:color w:val="000000"/>
                <w:szCs w:val="21"/>
                <w:lang w:bidi="ar"/>
              </w:rPr>
              <w:t xml:space="preserve"> 1-3-28</w:t>
            </w:r>
            <w:r>
              <w:rPr>
                <w:rFonts w:ascii="宋体" w:hAnsi="宋体" w:cs="宋体" w:hint="eastAsia"/>
                <w:bCs/>
                <w:color w:val="000000"/>
                <w:szCs w:val="21"/>
                <w:lang w:bidi="ar"/>
              </w:rPr>
              <w:t>（</w:t>
            </w:r>
            <w:r>
              <w:rPr>
                <w:rFonts w:ascii="宋体" w:hAnsi="宋体" w:cs="宋体" w:hint="eastAsia"/>
                <w:bCs/>
                <w:color w:val="000000"/>
                <w:szCs w:val="21"/>
                <w:lang w:bidi="ar"/>
              </w:rPr>
              <w:t>a</w:t>
            </w:r>
            <w:r>
              <w:rPr>
                <w:rFonts w:ascii="宋体" w:hAnsi="宋体" w:cs="宋体" w:hint="eastAsia"/>
                <w:bCs/>
                <w:color w:val="000000"/>
                <w:szCs w:val="21"/>
                <w:lang w:bidi="ar"/>
              </w:rPr>
              <w:t>）、（</w:t>
            </w:r>
            <w:r>
              <w:rPr>
                <w:rFonts w:ascii="宋体" w:hAnsi="宋体" w:cs="宋体" w:hint="eastAsia"/>
                <w:bCs/>
                <w:color w:val="000000"/>
                <w:szCs w:val="21"/>
                <w:lang w:bidi="ar"/>
              </w:rPr>
              <w:t>b</w:t>
            </w:r>
            <w:r>
              <w:rPr>
                <w:rFonts w:ascii="宋体" w:hAnsi="宋体" w:cs="宋体" w:hint="eastAsia"/>
                <w:bCs/>
                <w:color w:val="000000"/>
                <w:szCs w:val="21"/>
                <w:lang w:bidi="ar"/>
              </w:rPr>
              <w:t>）、（</w:t>
            </w:r>
            <w:r>
              <w:rPr>
                <w:rFonts w:ascii="宋体" w:hAnsi="宋体" w:cs="宋体" w:hint="eastAsia"/>
                <w:bCs/>
                <w:color w:val="000000"/>
                <w:szCs w:val="21"/>
                <w:lang w:bidi="ar"/>
              </w:rPr>
              <w:t>c</w:t>
            </w:r>
            <w:r>
              <w:rPr>
                <w:rFonts w:ascii="宋体" w:hAnsi="宋体" w:cs="宋体" w:hint="eastAsia"/>
                <w:bCs/>
                <w:color w:val="000000"/>
                <w:szCs w:val="21"/>
                <w:lang w:bidi="ar"/>
              </w:rPr>
              <w:t>）］。</w:t>
            </w:r>
            <w:r>
              <w:rPr>
                <w:rFonts w:ascii="宋体" w:hAnsi="宋体" w:cs="宋体" w:hint="eastAsia"/>
                <w:bCs/>
                <w:color w:val="000000"/>
                <w:szCs w:val="21"/>
                <w:lang w:bidi="ar"/>
              </w:rPr>
              <w:t xml:space="preserve"> </w:t>
            </w:r>
            <w:r>
              <w:rPr>
                <w:rFonts w:ascii="宋体" w:hAnsi="宋体" w:cs="宋体" w:hint="eastAsia"/>
                <w:bCs/>
                <w:color w:val="000000"/>
                <w:szCs w:val="21"/>
                <w:lang w:bidi="ar"/>
              </w:rPr>
              <w:t>画底板投影、</w:t>
            </w:r>
            <w:proofErr w:type="gramStart"/>
            <w:r>
              <w:rPr>
                <w:rFonts w:ascii="宋体" w:hAnsi="宋体" w:cs="宋体" w:hint="eastAsia"/>
                <w:bCs/>
                <w:color w:val="000000"/>
                <w:szCs w:val="21"/>
                <w:lang w:bidi="ar"/>
              </w:rPr>
              <w:t>画立墙</w:t>
            </w:r>
            <w:proofErr w:type="gramEnd"/>
            <w:r>
              <w:rPr>
                <w:rFonts w:ascii="宋体" w:hAnsi="宋体" w:cs="宋体" w:hint="eastAsia"/>
                <w:bCs/>
                <w:color w:val="000000"/>
                <w:szCs w:val="21"/>
                <w:lang w:bidi="ar"/>
              </w:rPr>
              <w:t>投影、</w:t>
            </w:r>
            <w:proofErr w:type="gramStart"/>
            <w:r>
              <w:rPr>
                <w:rFonts w:ascii="宋体" w:hAnsi="宋体" w:cs="宋体" w:hint="eastAsia"/>
                <w:bCs/>
                <w:color w:val="000000"/>
                <w:szCs w:val="21"/>
                <w:lang w:bidi="ar"/>
              </w:rPr>
              <w:t>画支板</w:t>
            </w:r>
            <w:proofErr w:type="gramEnd"/>
            <w:r>
              <w:rPr>
                <w:rFonts w:ascii="宋体" w:hAnsi="宋体" w:cs="宋体" w:hint="eastAsia"/>
                <w:bCs/>
                <w:color w:val="000000"/>
                <w:szCs w:val="21"/>
                <w:lang w:bidi="ar"/>
              </w:rPr>
              <w:t>投影。</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226310" cy="2366010"/>
                  <wp:effectExtent l="0" t="0" r="8890" b="2159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0"/>
                          <a:stretch>
                            <a:fillRect/>
                          </a:stretch>
                        </pic:blipFill>
                        <pic:spPr>
                          <a:xfrm>
                            <a:off x="0" y="0"/>
                            <a:ext cx="2226310" cy="2366010"/>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【步骤</w:t>
            </w:r>
            <w:r>
              <w:rPr>
                <w:rFonts w:ascii="宋体" w:hAnsi="宋体" w:cs="宋体" w:hint="eastAsia"/>
                <w:bCs/>
                <w:color w:val="000000"/>
                <w:szCs w:val="21"/>
                <w:lang w:bidi="ar"/>
              </w:rPr>
              <w:t xml:space="preserve"> 2</w:t>
            </w:r>
            <w:r>
              <w:rPr>
                <w:rFonts w:ascii="宋体" w:hAnsi="宋体" w:cs="宋体" w:hint="eastAsia"/>
                <w:bCs/>
                <w:color w:val="000000"/>
                <w:szCs w:val="21"/>
                <w:lang w:bidi="ar"/>
              </w:rPr>
              <w:t>】检查投影图是否正确。</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【步骤</w:t>
            </w:r>
            <w:r>
              <w:rPr>
                <w:rFonts w:ascii="宋体" w:hAnsi="宋体" w:cs="宋体" w:hint="eastAsia"/>
                <w:bCs/>
                <w:color w:val="000000"/>
                <w:szCs w:val="21"/>
                <w:lang w:bidi="ar"/>
              </w:rPr>
              <w:t xml:space="preserve"> 3</w:t>
            </w:r>
            <w:r>
              <w:rPr>
                <w:rFonts w:ascii="宋体" w:hAnsi="宋体" w:cs="宋体" w:hint="eastAsia"/>
                <w:bCs/>
                <w:color w:val="000000"/>
                <w:szCs w:val="21"/>
                <w:lang w:bidi="ar"/>
              </w:rPr>
              <w:t>】加深。因该投影图均为可见轮廓线</w:t>
            </w:r>
            <w:r>
              <w:rPr>
                <w:rFonts w:ascii="宋体" w:hAnsi="宋体" w:cs="宋体" w:hint="eastAsia"/>
                <w:bCs/>
                <w:color w:val="000000"/>
                <w:szCs w:val="21"/>
                <w:lang w:bidi="ar"/>
              </w:rPr>
              <w:t>，应全部用粗实线加深［图</w:t>
            </w:r>
            <w:r>
              <w:rPr>
                <w:rFonts w:ascii="宋体" w:hAnsi="宋体" w:cs="宋体" w:hint="eastAsia"/>
                <w:bCs/>
                <w:color w:val="000000"/>
                <w:szCs w:val="21"/>
                <w:lang w:bidi="ar"/>
              </w:rPr>
              <w:t xml:space="preserve"> 1-3-28</w:t>
            </w:r>
            <w:r>
              <w:rPr>
                <w:rFonts w:ascii="宋体" w:hAnsi="宋体" w:cs="宋体" w:hint="eastAsia"/>
                <w:bCs/>
                <w:color w:val="000000"/>
                <w:szCs w:val="21"/>
                <w:lang w:bidi="ar"/>
              </w:rPr>
              <w:t>（</w:t>
            </w:r>
            <w:r>
              <w:rPr>
                <w:rFonts w:ascii="宋体" w:hAnsi="宋体" w:cs="宋体" w:hint="eastAsia"/>
                <w:bCs/>
                <w:color w:val="000000"/>
                <w:szCs w:val="21"/>
                <w:lang w:bidi="ar"/>
              </w:rPr>
              <w:t>d</w:t>
            </w:r>
            <w:r>
              <w:rPr>
                <w:rFonts w:ascii="宋体" w:hAnsi="宋体" w:cs="宋体" w:hint="eastAsia"/>
                <w:bCs/>
                <w:color w:val="000000"/>
                <w:szCs w:val="21"/>
                <w:lang w:bidi="ar"/>
              </w:rPr>
              <w:t>）］。</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2. </w:t>
            </w:r>
            <w:r>
              <w:rPr>
                <w:rFonts w:ascii="宋体" w:hAnsi="宋体" w:cs="宋体" w:hint="eastAsia"/>
                <w:bCs/>
                <w:color w:val="000000"/>
                <w:szCs w:val="21"/>
                <w:lang w:bidi="ar"/>
              </w:rPr>
              <w:t>画出图</w:t>
            </w:r>
            <w:r>
              <w:rPr>
                <w:rFonts w:ascii="宋体" w:hAnsi="宋体" w:cs="宋体" w:hint="eastAsia"/>
                <w:bCs/>
                <w:color w:val="000000"/>
                <w:szCs w:val="21"/>
                <w:lang w:bidi="ar"/>
              </w:rPr>
              <w:t xml:space="preserve"> 1-3-29</w:t>
            </w:r>
            <w:r>
              <w:rPr>
                <w:rFonts w:ascii="宋体" w:hAnsi="宋体" w:cs="宋体" w:hint="eastAsia"/>
                <w:bCs/>
                <w:color w:val="000000"/>
                <w:szCs w:val="21"/>
                <w:lang w:bidi="ar"/>
              </w:rPr>
              <w:t>（</w:t>
            </w:r>
            <w:r>
              <w:rPr>
                <w:rFonts w:ascii="宋体" w:hAnsi="宋体" w:cs="宋体" w:hint="eastAsia"/>
                <w:bCs/>
                <w:color w:val="000000"/>
                <w:szCs w:val="21"/>
                <w:lang w:bidi="ar"/>
              </w:rPr>
              <w:t>a</w:t>
            </w:r>
            <w:r>
              <w:rPr>
                <w:rFonts w:ascii="宋体" w:hAnsi="宋体" w:cs="宋体" w:hint="eastAsia"/>
                <w:bCs/>
                <w:color w:val="000000"/>
                <w:szCs w:val="21"/>
                <w:lang w:bidi="ar"/>
              </w:rPr>
              <w:t>）所示组合体的三面投影图。</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2555875" cy="1483995"/>
                  <wp:effectExtent l="0" t="0" r="9525" b="1460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1"/>
                          <a:stretch>
                            <a:fillRect/>
                          </a:stretch>
                        </pic:blipFill>
                        <pic:spPr>
                          <a:xfrm>
                            <a:off x="0" y="0"/>
                            <a:ext cx="2555875" cy="1483995"/>
                          </a:xfrm>
                          <a:prstGeom prst="rect">
                            <a:avLst/>
                          </a:prstGeom>
                          <a:noFill/>
                          <a:ln>
                            <a:noFill/>
                          </a:ln>
                        </pic:spPr>
                      </pic:pic>
                    </a:graphicData>
                  </a:graphic>
                </wp:inline>
              </w:drawing>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【步骤</w:t>
            </w:r>
            <w:r>
              <w:rPr>
                <w:rFonts w:ascii="宋体" w:hAnsi="宋体" w:cs="宋体" w:hint="eastAsia"/>
                <w:bCs/>
                <w:color w:val="000000"/>
                <w:szCs w:val="21"/>
                <w:lang w:bidi="ar"/>
              </w:rPr>
              <w:t xml:space="preserve"> 1</w:t>
            </w:r>
            <w:r>
              <w:rPr>
                <w:rFonts w:ascii="宋体" w:hAnsi="宋体" w:cs="宋体" w:hint="eastAsia"/>
                <w:bCs/>
                <w:color w:val="000000"/>
                <w:szCs w:val="21"/>
                <w:lang w:bidi="ar"/>
              </w:rPr>
              <w:t>】画长方体的投影，如图</w:t>
            </w:r>
            <w:r>
              <w:rPr>
                <w:rFonts w:ascii="宋体" w:hAnsi="宋体" w:cs="宋体" w:hint="eastAsia"/>
                <w:bCs/>
                <w:color w:val="000000"/>
                <w:szCs w:val="21"/>
                <w:lang w:bidi="ar"/>
              </w:rPr>
              <w:t xml:space="preserve"> 1-3-30</w:t>
            </w:r>
            <w:r>
              <w:rPr>
                <w:rFonts w:ascii="宋体" w:hAnsi="宋体" w:cs="宋体" w:hint="eastAsia"/>
                <w:bCs/>
                <w:color w:val="000000"/>
                <w:szCs w:val="21"/>
                <w:lang w:bidi="ar"/>
              </w:rPr>
              <w:t>（</w:t>
            </w:r>
            <w:r>
              <w:rPr>
                <w:rFonts w:ascii="宋体" w:hAnsi="宋体" w:cs="宋体" w:hint="eastAsia"/>
                <w:bCs/>
                <w:color w:val="000000"/>
                <w:szCs w:val="21"/>
                <w:lang w:bidi="ar"/>
              </w:rPr>
              <w:t>a</w:t>
            </w:r>
            <w:r>
              <w:rPr>
                <w:rFonts w:ascii="宋体" w:hAnsi="宋体" w:cs="宋体" w:hint="eastAsia"/>
                <w:bCs/>
                <w:color w:val="000000"/>
                <w:szCs w:val="21"/>
                <w:lang w:bidi="ar"/>
              </w:rPr>
              <w:t>）所示。</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【步骤</w:t>
            </w:r>
            <w:r>
              <w:rPr>
                <w:rFonts w:ascii="宋体" w:hAnsi="宋体" w:cs="宋体" w:hint="eastAsia"/>
                <w:bCs/>
                <w:color w:val="000000"/>
                <w:szCs w:val="21"/>
                <w:lang w:bidi="ar"/>
              </w:rPr>
              <w:t xml:space="preserve"> 2</w:t>
            </w:r>
            <w:r>
              <w:rPr>
                <w:rFonts w:ascii="宋体" w:hAnsi="宋体" w:cs="宋体" w:hint="eastAsia"/>
                <w:bCs/>
                <w:color w:val="000000"/>
                <w:szCs w:val="21"/>
                <w:lang w:bidi="ar"/>
              </w:rPr>
              <w:t>】画切割掉的形体Ⅰ的投影，如图</w:t>
            </w:r>
            <w:r>
              <w:rPr>
                <w:rFonts w:ascii="宋体" w:hAnsi="宋体" w:cs="宋体" w:hint="eastAsia"/>
                <w:bCs/>
                <w:color w:val="000000"/>
                <w:szCs w:val="21"/>
                <w:lang w:bidi="ar"/>
              </w:rPr>
              <w:t>1-3-30</w:t>
            </w:r>
            <w:r>
              <w:rPr>
                <w:rFonts w:ascii="宋体" w:hAnsi="宋体" w:cs="宋体" w:hint="eastAsia"/>
                <w:bCs/>
                <w:color w:val="000000"/>
                <w:szCs w:val="21"/>
                <w:lang w:bidi="ar"/>
              </w:rPr>
              <w:t>（</w:t>
            </w:r>
            <w:r>
              <w:rPr>
                <w:rFonts w:ascii="宋体" w:hAnsi="宋体" w:cs="宋体" w:hint="eastAsia"/>
                <w:bCs/>
                <w:color w:val="000000"/>
                <w:szCs w:val="21"/>
                <w:lang w:bidi="ar"/>
              </w:rPr>
              <w:t>b</w:t>
            </w:r>
            <w:r>
              <w:rPr>
                <w:rFonts w:ascii="宋体" w:hAnsi="宋体" w:cs="宋体" w:hint="eastAsia"/>
                <w:bCs/>
                <w:color w:val="000000"/>
                <w:szCs w:val="21"/>
                <w:lang w:bidi="ar"/>
              </w:rPr>
              <w:t>）所示。</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【步骤</w:t>
            </w:r>
            <w:r>
              <w:rPr>
                <w:rFonts w:ascii="宋体" w:hAnsi="宋体" w:cs="宋体" w:hint="eastAsia"/>
                <w:bCs/>
                <w:color w:val="000000"/>
                <w:szCs w:val="21"/>
                <w:lang w:bidi="ar"/>
              </w:rPr>
              <w:t xml:space="preserve"> 3</w:t>
            </w:r>
            <w:r>
              <w:rPr>
                <w:rFonts w:ascii="宋体" w:hAnsi="宋体" w:cs="宋体" w:hint="eastAsia"/>
                <w:bCs/>
                <w:color w:val="000000"/>
                <w:szCs w:val="21"/>
                <w:lang w:bidi="ar"/>
              </w:rPr>
              <w:t>】画切割掉的半圆柱体Ⅱ的投影，如图</w:t>
            </w:r>
            <w:r>
              <w:rPr>
                <w:rFonts w:ascii="宋体" w:hAnsi="宋体" w:cs="宋体" w:hint="eastAsia"/>
                <w:bCs/>
                <w:color w:val="000000"/>
                <w:szCs w:val="21"/>
                <w:lang w:bidi="ar"/>
              </w:rPr>
              <w:t>1-3-30</w:t>
            </w:r>
            <w:r>
              <w:rPr>
                <w:rFonts w:ascii="宋体" w:hAnsi="宋体" w:cs="宋体" w:hint="eastAsia"/>
                <w:bCs/>
                <w:color w:val="000000"/>
                <w:szCs w:val="21"/>
                <w:lang w:bidi="ar"/>
              </w:rPr>
              <w:t>（</w:t>
            </w:r>
            <w:r>
              <w:rPr>
                <w:rFonts w:ascii="宋体" w:hAnsi="宋体" w:cs="宋体" w:hint="eastAsia"/>
                <w:bCs/>
                <w:color w:val="000000"/>
                <w:szCs w:val="21"/>
                <w:lang w:bidi="ar"/>
              </w:rPr>
              <w:t>c</w:t>
            </w:r>
            <w:r>
              <w:rPr>
                <w:rFonts w:ascii="宋体" w:hAnsi="宋体" w:cs="宋体" w:hint="eastAsia"/>
                <w:bCs/>
                <w:color w:val="000000"/>
                <w:szCs w:val="21"/>
                <w:lang w:bidi="ar"/>
              </w:rPr>
              <w:t>）所示。</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【步骤</w:t>
            </w:r>
            <w:r>
              <w:rPr>
                <w:rFonts w:ascii="宋体" w:hAnsi="宋体" w:cs="宋体" w:hint="eastAsia"/>
                <w:bCs/>
                <w:color w:val="000000"/>
                <w:szCs w:val="21"/>
                <w:lang w:bidi="ar"/>
              </w:rPr>
              <w:t xml:space="preserve"> 4</w:t>
            </w:r>
            <w:r>
              <w:rPr>
                <w:rFonts w:ascii="宋体" w:hAnsi="宋体" w:cs="宋体" w:hint="eastAsia"/>
                <w:bCs/>
                <w:color w:val="000000"/>
                <w:szCs w:val="21"/>
                <w:lang w:bidi="ar"/>
              </w:rPr>
              <w:t>】画切割掉的形体Ⅲ的投影，如图</w:t>
            </w:r>
            <w:r>
              <w:rPr>
                <w:rFonts w:ascii="宋体" w:hAnsi="宋体" w:cs="宋体" w:hint="eastAsia"/>
                <w:bCs/>
                <w:color w:val="000000"/>
                <w:szCs w:val="21"/>
                <w:lang w:bidi="ar"/>
              </w:rPr>
              <w:t xml:space="preserve"> 1-3-30</w:t>
            </w:r>
            <w:r>
              <w:rPr>
                <w:rFonts w:ascii="宋体" w:hAnsi="宋体" w:cs="宋体" w:hint="eastAsia"/>
                <w:bCs/>
                <w:color w:val="000000"/>
                <w:szCs w:val="21"/>
                <w:lang w:bidi="ar"/>
              </w:rPr>
              <w:t>（</w:t>
            </w:r>
            <w:r>
              <w:rPr>
                <w:rFonts w:ascii="宋体" w:hAnsi="宋体" w:cs="宋体" w:hint="eastAsia"/>
                <w:bCs/>
                <w:color w:val="000000"/>
                <w:szCs w:val="21"/>
                <w:lang w:bidi="ar"/>
              </w:rPr>
              <w:t>d</w:t>
            </w:r>
            <w:r>
              <w:rPr>
                <w:rFonts w:ascii="宋体" w:hAnsi="宋体" w:cs="宋体" w:hint="eastAsia"/>
                <w:bCs/>
                <w:color w:val="000000"/>
                <w:szCs w:val="21"/>
                <w:lang w:bidi="ar"/>
              </w:rPr>
              <w:t>）所示。</w:t>
            </w:r>
          </w:p>
          <w:p w:rsidR="00931475" w:rsidRDefault="00556484">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【步骤</w:t>
            </w:r>
            <w:r>
              <w:rPr>
                <w:rFonts w:ascii="宋体" w:hAnsi="宋体" w:cs="宋体" w:hint="eastAsia"/>
                <w:bCs/>
                <w:color w:val="000000"/>
                <w:szCs w:val="21"/>
                <w:lang w:bidi="ar"/>
              </w:rPr>
              <w:t xml:space="preserve"> 5</w:t>
            </w:r>
            <w:r>
              <w:rPr>
                <w:rFonts w:ascii="宋体" w:hAnsi="宋体" w:cs="宋体" w:hint="eastAsia"/>
                <w:bCs/>
                <w:color w:val="000000"/>
                <w:szCs w:val="21"/>
                <w:lang w:bidi="ar"/>
              </w:rPr>
              <w:t>】检查无误后再加深图线，如图</w:t>
            </w:r>
            <w:r>
              <w:rPr>
                <w:rFonts w:ascii="宋体" w:hAnsi="宋体" w:cs="宋体" w:hint="eastAsia"/>
                <w:bCs/>
                <w:color w:val="000000"/>
                <w:szCs w:val="21"/>
                <w:lang w:bidi="ar"/>
              </w:rPr>
              <w:t xml:space="preserve"> 1-3-30</w:t>
            </w:r>
            <w:r>
              <w:rPr>
                <w:rFonts w:ascii="宋体" w:hAnsi="宋体" w:cs="宋体" w:hint="eastAsia"/>
                <w:bCs/>
                <w:color w:val="000000"/>
                <w:szCs w:val="21"/>
                <w:lang w:bidi="ar"/>
              </w:rPr>
              <w:t>（</w:t>
            </w:r>
            <w:r>
              <w:rPr>
                <w:rFonts w:ascii="宋体" w:hAnsi="宋体" w:cs="宋体" w:hint="eastAsia"/>
                <w:bCs/>
                <w:color w:val="000000"/>
                <w:szCs w:val="21"/>
                <w:lang w:bidi="ar"/>
              </w:rPr>
              <w:t>e</w:t>
            </w:r>
            <w:r>
              <w:rPr>
                <w:rFonts w:ascii="宋体" w:hAnsi="宋体" w:cs="宋体" w:hint="eastAsia"/>
                <w:bCs/>
                <w:color w:val="000000"/>
                <w:szCs w:val="21"/>
                <w:lang w:bidi="ar"/>
              </w:rPr>
              <w:t>）所示。</w:t>
            </w:r>
          </w:p>
          <w:p w:rsidR="00931475" w:rsidRDefault="00556484">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1833880" cy="1337945"/>
                  <wp:effectExtent l="0" t="0" r="20320" b="825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2"/>
                          <a:stretch>
                            <a:fillRect/>
                          </a:stretch>
                        </pic:blipFill>
                        <pic:spPr>
                          <a:xfrm>
                            <a:off x="0" y="0"/>
                            <a:ext cx="1833880" cy="1337945"/>
                          </a:xfrm>
                          <a:prstGeom prst="rect">
                            <a:avLst/>
                          </a:prstGeom>
                          <a:noFill/>
                          <a:ln>
                            <a:noFill/>
                          </a:ln>
                        </pic:spPr>
                      </pic:pic>
                    </a:graphicData>
                  </a:graphic>
                </wp:inline>
              </w:drawing>
            </w:r>
          </w:p>
          <w:p w:rsidR="00931475" w:rsidRDefault="00556484">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通过教师讲解，了解绘制组合体投影的基本理论知识。</w:t>
            </w:r>
          </w:p>
        </w:tc>
      </w:tr>
      <w:tr w:rsidR="0093147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931475" w:rsidRDefault="00556484">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31475" w:rsidRDefault="00556484">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931475" w:rsidRDefault="00556484" w:rsidP="00BF2A29">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绘制组合体投影</w:t>
            </w:r>
            <w:r>
              <w:rPr>
                <w:rFonts w:ascii="宋体" w:hAnsi="宋体" w:cs="宋体" w:hint="eastAsia"/>
                <w:b/>
                <w:kern w:val="0"/>
                <w:szCs w:val="21"/>
                <w:lang w:bidi="ar"/>
              </w:rPr>
              <w:t>，让学生严格执行建筑制图标准的规定和建筑技术要求，做到技术上精益求精，工程质量上一丝不苟。</w:t>
            </w:r>
          </w:p>
        </w:tc>
        <w:tc>
          <w:tcPr>
            <w:tcW w:w="1366" w:type="dxa"/>
            <w:tcBorders>
              <w:top w:val="single" w:sz="4" w:space="0" w:color="auto"/>
              <w:left w:val="single" w:sz="4" w:space="0" w:color="auto"/>
              <w:bottom w:val="double" w:sz="4" w:space="0" w:color="auto"/>
              <w:right w:val="single" w:sz="4" w:space="0" w:color="auto"/>
            </w:tcBorders>
            <w:vAlign w:val="center"/>
          </w:tcPr>
          <w:p w:rsidR="00931475" w:rsidRDefault="00556484">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93147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931475" w:rsidRDefault="00556484">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931475" w:rsidRDefault="00556484">
            <w:pPr>
              <w:wordWrap w:val="0"/>
              <w:autoSpaceDE w:val="0"/>
              <w:autoSpaceDN w:val="0"/>
              <w:ind w:firstLineChars="200" w:firstLine="420"/>
              <w:rPr>
                <w:rFonts w:hAnsi="宋体"/>
                <w:bCs/>
                <w:szCs w:val="21"/>
              </w:rPr>
            </w:pPr>
            <w:r>
              <w:rPr>
                <w:rFonts w:ascii="宋体" w:hAnsi="宋体" w:cs="宋体" w:hint="eastAsia"/>
                <w:bCs/>
                <w:szCs w:val="21"/>
                <w:lang w:bidi="ar"/>
              </w:rPr>
              <w:t>简述组合体投影识图方法。</w:t>
            </w:r>
          </w:p>
        </w:tc>
        <w:tc>
          <w:tcPr>
            <w:tcW w:w="1366" w:type="dxa"/>
            <w:tcBorders>
              <w:top w:val="single" w:sz="4" w:space="0" w:color="auto"/>
              <w:left w:val="single" w:sz="4" w:space="0" w:color="auto"/>
              <w:bottom w:val="double" w:sz="4" w:space="0" w:color="auto"/>
              <w:right w:val="single" w:sz="4" w:space="0" w:color="auto"/>
            </w:tcBorders>
            <w:vAlign w:val="center"/>
          </w:tcPr>
          <w:p w:rsidR="00931475" w:rsidRDefault="00556484">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931475">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931475" w:rsidRDefault="00556484">
            <w:pPr>
              <w:wordWrap w:val="0"/>
              <w:autoSpaceDE w:val="0"/>
              <w:autoSpaceDN w:val="0"/>
              <w:spacing w:line="380" w:lineRule="exact"/>
              <w:rPr>
                <w:rFonts w:ascii="Times New Roman" w:hAnsi="Times New Roman"/>
              </w:rPr>
            </w:pPr>
            <w:r>
              <w:rPr>
                <w:rFonts w:ascii="Times New Roman" w:hAnsi="Times New Roman"/>
              </w:rPr>
              <w:t>教师要根据学生的反馈信息，反思</w:t>
            </w:r>
            <w:r>
              <w:rPr>
                <w:rFonts w:ascii="Times New Roman" w:hAnsi="Times New Roman"/>
              </w:rPr>
              <w:t>“</w:t>
            </w:r>
            <w:r>
              <w:rPr>
                <w:rFonts w:ascii="Times New Roman" w:hAnsi="Times New Roman"/>
              </w:rPr>
              <w:t>为什么会出现这样的问题，如何调整教学计划，采取怎样有效的策略与措施</w:t>
            </w:r>
            <w:r>
              <w:rPr>
                <w:rFonts w:ascii="Times New Roman" w:hAnsi="Times New Roman"/>
              </w:rPr>
              <w:t>”</w:t>
            </w:r>
            <w:r>
              <w:rPr>
                <w:rFonts w:ascii="Times New Roman" w:hAnsi="Times New Roman"/>
              </w:rPr>
              <w:t>，从而顺着学生的思路组织教学，确保教学过程沿着最佳的轨道运行。</w:t>
            </w:r>
          </w:p>
        </w:tc>
      </w:tr>
    </w:tbl>
    <w:p w:rsidR="00931475" w:rsidRDefault="00931475"/>
    <w:sectPr w:rsidR="0093147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Y3MTdjMzQ0NDBmNGFlY2ZhNjlmNjM3NzlhNjc1MjcifQ=="/>
  </w:docVars>
  <w:rsids>
    <w:rsidRoot w:val="00B604E2"/>
    <w:rsid w:val="E5FD20F1"/>
    <w:rsid w:val="EB9BAD13"/>
    <w:rsid w:val="F1FB5161"/>
    <w:rsid w:val="FBFD899D"/>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56484"/>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31475"/>
    <w:rsid w:val="00943102"/>
    <w:rsid w:val="009444B5"/>
    <w:rsid w:val="00944501"/>
    <w:rsid w:val="00982659"/>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2A29"/>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EE38A4"/>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3BDE6E5F"/>
    <w:rsid w:val="3FDF52F0"/>
    <w:rsid w:val="436C72A2"/>
    <w:rsid w:val="44B33A23"/>
    <w:rsid w:val="690A0478"/>
    <w:rsid w:val="6EFF2889"/>
    <w:rsid w:val="76FE0FF8"/>
    <w:rsid w:val="7DFFFC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BF2A29"/>
    <w:rPr>
      <w:sz w:val="18"/>
      <w:szCs w:val="18"/>
    </w:rPr>
  </w:style>
  <w:style w:type="character" w:customStyle="1" w:styleId="Char4">
    <w:name w:val="批注框文本 Char"/>
    <w:basedOn w:val="a0"/>
    <w:link w:val="ab"/>
    <w:uiPriority w:val="99"/>
    <w:semiHidden/>
    <w:rsid w:val="00BF2A29"/>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BF2A29"/>
    <w:rPr>
      <w:sz w:val="18"/>
      <w:szCs w:val="18"/>
    </w:rPr>
  </w:style>
  <w:style w:type="character" w:customStyle="1" w:styleId="Char4">
    <w:name w:val="批注框文本 Char"/>
    <w:basedOn w:val="a0"/>
    <w:link w:val="ab"/>
    <w:uiPriority w:val="99"/>
    <w:semiHidden/>
    <w:rsid w:val="00BF2A29"/>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61</TotalTime>
  <Pages>1</Pages>
  <Words>1000</Words>
  <Characters>5704</Characters>
  <Application>Microsoft Office Word</Application>
  <DocSecurity>0</DocSecurity>
  <Lines>47</Lines>
  <Paragraphs>13</Paragraphs>
  <ScaleCrop>false</ScaleCrop>
  <Company/>
  <LinksUpToDate>false</LinksUpToDate>
  <CharactersWithSpaces>6691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3</cp:revision>
  <dcterms:created xsi:type="dcterms:W3CDTF">2021-06-12T02:03:00Z</dcterms:created>
  <dcterms:modified xsi:type="dcterms:W3CDTF">2024-03-28T01:58:00Z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081228EA5E9F8E0CA9E0E36500401CE8_43</vt:lpwstr>
  </property>
</Properties>
</file>